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Trh vzdělávání a uplatnění pomohl s výběrem studia</w:t>
      </w:r>
    </w:p>
    <w:p>
      <w:pPr/>
      <w:r>
        <w:rPr>
          <w:b w:val="1"/>
          <w:bCs w:val="1"/>
        </w:rPr>
        <w:t xml:space="preserve">Frýdek-Místek ve spolupráci s Úřadem práce uspořádal další ročník tradičního Trhu vzdělávání a uplatnění. Ten pomáhá především žákům základních škol s výběrem dalšího studia. Prezentaci zde mělo i několik zaměstnavatelů a nechyběla ani nabídka vzdělávání pro dospělé.</w:t>
      </w:r>
    </w:p>
    <w:p>
      <w:pPr/>
      <w:r>
        <w:rPr/>
        <w:t xml:space="preserve">Halu Polárka ve Frýdku-Místku zaplnily opět desítky  vystavovatelů z řad středních škol. Učitelé i studenti prezentovali na  Trhu vzdělávání a uplatnění žákům základních škol, co u nich mohou studovat. </w:t>
      </w:r>
    </w:p>
    <w:p>
      <w:pPr/>
      <w:r>
        <w:rPr>
          <w:b w:val="1"/>
          <w:bCs w:val="1"/>
        </w:rPr>
        <w:t xml:space="preserve">Anketa vystavovatelé: 1.)</w:t>
      </w:r>
      <w:r>
        <w:rPr/>
        <w:t xml:space="preserve"> "Střední škola průmyslová v Hranicích. Máme tady požární  ochranu, nábytkáře a dřevaře, mechaniky strojů, aplikovanou chemii a stavební a  materiálové jako aplikované obory. Potom máme výuční obory jako obráběč kovů,  instalatér a zámečník. A pak tady máme ještě nadstavbové studium, a to máme  provozní techniku a nábytkářskou a dřevařskou výrobu." - Ty jsi konkrétně na jakém oboru? – "Požární ochrana." – A  proč? – "Od malička jsem hasič, baví mě to a jsem sportovně nadaný."</w:t>
      </w:r>
    </w:p>
    <w:p>
      <w:pPr/>
      <w:r>
        <w:rPr>
          <w:b w:val="1"/>
          <w:bCs w:val="1"/>
        </w:rPr>
        <w:t xml:space="preserve">Anketa vystavovatelé: 2.)</w:t>
      </w:r>
      <w:r>
        <w:rPr/>
        <w:t xml:space="preserve"> "Naše škola je Střední nábytkářská a obchodní škola Bystřice  pod Hostýnem. Hlavní obory, které nabízíme, tak jsou maturitní. Tam patří  design interiéru, který je teď nový, relativně 5 let. Pak nabízíme obory  nábytkářská a dřevařská výroba a umělecko-řemeslné zpracování dřeva jako  maturitní. No a dále máme ještě obory s výučním listem. A to je  truhlářství nebo truhlářské práce."</w:t>
      </w:r>
    </w:p>
    <w:p>
      <w:pPr/>
      <w:r>
        <w:rPr>
          <w:b w:val="1"/>
          <w:bCs w:val="1"/>
        </w:rPr>
        <w:t xml:space="preserve">Anketa vystavovatelé: 2.)</w:t>
      </w:r>
      <w:r>
        <w:rPr/>
        <w:t xml:space="preserve"> "Je to střední zdravotnická škola s maturitou. Praktická  sestra nebo sociální činnost. A zaměřujeme se tam do nemocnice nebo do jeslí  nebo do mateřské školky, či do domova důchodců. Učíme se tam všechny praktické  věci, odborné věci." – Proč sis vybrala právě tuto školu? – "Já upřímně ani  nevím. Nebylo to vůbec v plánu, ale jsem strašně ráda za to, že tu jsem na  této škole."</w:t>
      </w:r>
    </w:p>
    <w:p>
      <w:pPr/>
      <w:r>
        <w:rPr/>
        <w:t xml:space="preserve">Někteří přivezli videoprezentace, další ukazovali přímo  techniku a různé dovednosti. Plno věcí si mohli zájemci také vyzkoušet.</w:t>
      </w:r>
      <w:br/>
    </w:p>
    <w:p>
      <w:pPr/>
      <w:r>
        <w:rPr>
          <w:b w:val="1"/>
          <w:bCs w:val="1"/>
        </w:rPr>
        <w:t xml:space="preserve">Lukáš Slíva (KDU-ČSL/SPOLU), náměstek primátora  Frýdku-Místku:</w:t>
      </w:r>
      <w:r>
        <w:rPr/>
        <w:t xml:space="preserve"> "Po květnovém trhu sportu dneska hala Polárka hostila také  Trh vzdělávání a uplatnění. Já jsem měl možnost se zúčastnit dopoledne a myslím  si, že se opravdu těší velké oblibě, byla spousta návštěvníků, především  z řad školáků. Výhodou tohoto trhu bylo to, že měli velký výběr, široké  portfolio stánků, prezentujících střední školy. Tuším, že jich tam bylo 74,  takže si tam mohli žáci základních škol opravdu zjistit, co potřebují. Doptat  se, vyzkoušet si pracovní činnosti a mohli se doptat na různé možnosti uplatnění.  Zároveň tam byla také nabídka zaměstnavatelů a firem, kterou bychom chtěli  v příštím roce trochu více rozšířit."</w:t>
      </w:r>
    </w:p>
    <w:p>
      <w:pPr/>
      <w:r>
        <w:rPr/>
        <w:t xml:space="preserve">Prezentující byli převážně z Moravskoslezského kraje, ale  přijeli také vystavující i ze vzdálených koutů republiky. Nechyběly ani  zajímavé a unikátní obory jako letecký mechanik, ochrana osob a majetku a mladé  talenty zde lovila i armáda.</w:t>
      </w:r>
      <w:br/>
    </w:p>
    <w:p>
      <w:pPr/>
      <w:r>
        <w:rPr/>
        <w:t xml:space="preserve">---</w:t>
      </w:r>
    </w:p>
    <w:p>
      <w:pPr>
        <w:pStyle w:val="Heading1"/>
      </w:pPr>
      <w:r>
        <w:rPr>
          <w:sz w:val="36"/>
          <w:szCs w:val="36"/>
        </w:rPr>
        <w:t xml:space="preserve">F-M umožní obětem povodní čerpat peníze od státu</w:t>
      </w:r>
    </w:p>
    <w:p>
      <w:pPr/>
      <w:r>
        <w:rPr>
          <w:b w:val="1"/>
          <w:bCs w:val="1"/>
        </w:rPr>
        <w:t xml:space="preserve">Lidé ve Frýdku-Místku, kterým poškodila voda v průběhu záplav majetek, budou moci získat peníze také od státu. Požádat o pomoc musí magistrát, který následně podle šetření rozhodne o vyplacení částky. Maximální výše dotace je 40 tisíc korun a peníze budou z balíku Ministerstva životního prostředí.</w:t>
      </w:r>
    </w:p>
    <w:p>
      <w:pPr/>
      <w:r>
        <w:rPr/>
        <w:t xml:space="preserve">Zastupitelé ve Frýdku-Místku mají za sebou mimořádné  jednání. Důvodem pro jeho svolání bylo schválení podmínek rozdělování peněz ze  státní dotační výzvy Pomoc domácnostem po povodních 2024. </w:t>
      </w:r>
    </w:p>
    <w:p>
      <w:pPr/>
      <w:r>
        <w:rPr>
          <w:b w:val="1"/>
          <w:bCs w:val="1"/>
        </w:rPr>
        <w:t xml:space="preserve">Petr Korč (NMFM), primátor Frýdku-Místku:</w:t>
      </w:r>
      <w:r>
        <w:rPr/>
        <w:t xml:space="preserve"> "Toto zastupitelstvo muselo proběhnout z toho důvodu, že  Státní fond životního prostředí vyhlásil dotační program, ve kterém uvolnil  prostředky, které budou rozdělovat postižené obce. Nicméně zastupitelstvo musí  schválit podmínky, za jakých tyto finance bude rozdělovat. My jsme schválili  první rámec. Sám jsem zvědavý, kolik domácností se přihlásí. My samozřejmě jsme  připraveni, jelikož můžeme jako rada, jsme zmocněni, žádat až čtyřikrát o  navýšení té částky. Tak, abychom pokryli všechny požadavky domácností a využili  nabídku státu na tuto podporu."</w:t>
      </w:r>
    </w:p>
    <w:p>
      <w:pPr/>
      <w:r>
        <w:rPr/>
        <w:t xml:space="preserve">Žádost o peníze budou muset lidé předložit písemně na  magistrátu. Detailní pravidla, způsob podání, požadované doklady a formulář  stanoví Rada města 22. října. Žádosti se pak budou přijímat od 24. října.</w:t>
      </w:r>
      <w:br/>
    </w:p>
    <w:p>
      <w:pPr/>
      <w:r>
        <w:rPr>
          <w:b w:val="1"/>
          <w:bCs w:val="1"/>
        </w:rPr>
        <w:t xml:space="preserve">Petr Korč (NMFM), primátor Frýdku-Místku:</w:t>
      </w:r>
      <w:r>
        <w:rPr/>
        <w:t xml:space="preserve"> "Frýdek-Místek samozřejmě nepatří mezi ty nejvíce postižené  obce. Máme tady Opavu, Krnov, Jeseník, Ostravu. Nicméně i tady lze tu dotaci  použít. A právě proto dnešní zastupitelstvo proběhlo. A jsem rád, že všichni  přítomní zastupitelé podpořili návrh, který jsem předložil. My samozřejmě, jelikož si mapujeme detailně situaci, tak náš  odbor bezpečnostních rizik zná všechna ta místa. Na Spořilově, v Lískovci  a tak dále, kde došlo k zatopení sklepů, částečně i domácností, takže  předpokládáme v počtu desítek domácností, že ty žádosti se objeví."</w:t>
      </w:r>
    </w:p>
    <w:p>
      <w:pPr/>
      <w:r>
        <w:rPr/>
        <w:t xml:space="preserve">Maximální výše je 40 tisíc korun na domácnost, a přesný  obnos se bude určovat podle míry poškození majetku vodou. Peníze pošle  Ministerstvo životního prostředí městu, které je poté předá potřebným formou  daru.</w:t>
      </w:r>
      <w:br/>
    </w:p>
    <w:p>
      <w:pPr/>
      <w:r>
        <w:rPr>
          <w:b w:val="1"/>
          <w:bCs w:val="1"/>
        </w:rPr>
        <w:t xml:space="preserve">Marcel Sikora (KDU-ČSL/SPOLU), náměstek primátora  Frýdku-Místku:</w:t>
      </w:r>
      <w:r>
        <w:rPr/>
        <w:t xml:space="preserve"> "Jako vedení města jsme zareagovali velmi rychle, kdy jsme  svolali mimořádnou radu. Ihned po povodni, kdy jsme schválili stotisícový dar  spolku TJ Slezan. A další potom následná rada schválila finance například  Lumpíkovu, Stounu, Divadlu Čtyřlístek, které byly také postiženy a zasaženy  povodněmi a byl to jejich požadavek a my jsme na toto zareagovali, také myslím  velmi rychle."</w:t>
      </w:r>
    </w:p>
    <w:p>
      <w:pPr/>
      <w:r>
        <w:rPr>
          <w:b w:val="1"/>
          <w:bCs w:val="1"/>
        </w:rPr>
        <w:t xml:space="preserve">Petr Korč (NMFM), primátor Frýdku-Místku:</w:t>
      </w:r>
      <w:r>
        <w:rPr/>
        <w:t xml:space="preserve"> "A byla to samozřejmě ta prvotní pomoc městům Opava a Krnov,  kdy jsme poslali materiální pomoc, kdy opravdu bylo třeba čisticí prostředky a  tak dále. A auta, která vyjela z Frýdku-Místku byla jedny z prvních,  která do těch postižených měst dojela."</w:t>
      </w:r>
    </w:p>
    <w:p>
      <w:pPr/>
      <w:r>
        <w:rPr/>
        <w:t xml:space="preserve">Frýdek-Místek ochránila před velkou vodou řada  v minulosti vybudovaných protipovodňových opatření a také perfektní práce  vodohospodářů na vodních dílech. Ve městě ale přesto na některých místech  škodila spodní voda a velký příval deště.</w:t>
      </w:r>
      <w:br/>
    </w:p>
    <w:p>
      <w:pPr/>
      <w:r>
        <w:rPr/>
        <w:t xml:space="preserve">---</w:t>
      </w:r>
    </w:p>
    <w:p>
      <w:pPr>
        <w:pStyle w:val="Heading1"/>
      </w:pPr>
      <w:r>
        <w:rPr>
          <w:sz w:val="36"/>
          <w:szCs w:val="36"/>
        </w:rPr>
        <w:t xml:space="preserve">Z parkovacího automatu je knihobudka v nemocnici</w:t>
      </w:r>
    </w:p>
    <w:p>
      <w:pPr/>
      <w:r>
        <w:rPr>
          <w:b w:val="1"/>
          <w:bCs w:val="1"/>
        </w:rPr>
        <w:t xml:space="preserve">Technické služby Frýdek-Místek přišly s ekologickým nápadem. Vyřazený parkovací automat neskončil ve starém železe, ale stala se z něj knihobudka. První kus prototypu už slouží pacientům i návštěvníkům v areálu nemocnice. Navíc v prostorách terapeutické zahrádky.</w:t>
      </w:r>
    </w:p>
    <w:p>
      <w:pPr/>
      <w:r>
        <w:rPr/>
        <w:t xml:space="preserve">Ve Frýdku-Místku po letech oživili projekt knihobudek. První  z nich byla totiž nedávno nainstalována v areálu nemocnice.</w:t>
      </w:r>
    </w:p>
    <w:p>
      <w:pPr/>
      <w:r>
        <w:rPr>
          <w:b w:val="1"/>
          <w:bCs w:val="1"/>
        </w:rPr>
        <w:t xml:space="preserve">Petr Korč (NMFM), primátor Frýdku-Místku:</w:t>
      </w:r>
      <w:r>
        <w:rPr/>
        <w:t xml:space="preserve"> "Knihobudky jsou populární v celé republice. Jedna  taková fungovala na bývalém autobusovém stanovišti a s rekonstrukcí té  původní zastávky zmizela a my jsme si kladli otázku, jestli knihobudky vrátit.  Odpověď byla jasná, samozřejmě. A chtěli bychom jich umístit po městě více. A  první pilotní už stojí v areálu nemocnice. Pozoruhodné na tom je, že jsem  zadal technickým službám úkol, aby se nad tím zamysleli a oni vtipně použili  staré parkovací automaty, které nyní slouží jako knihobudka a já si myslím, že  ta, která je teďka v nemocnici má velký ohlas. Takže časem budou přibývat  další na území města."</w:t>
      </w:r>
    </w:p>
    <w:p>
      <w:pPr/>
      <w:r>
        <w:rPr/>
        <w:t xml:space="preserve">Umístění navrhli lidé na základě tipů a než ji dokonce  stihla městská knihovna naplnit, plno knih už tam přinesla veřejnost.  Knihobudka navíc stojí u terapeutické zahrady.</w:t>
      </w:r>
      <w:br/>
    </w:p>
    <w:p>
      <w:pPr/>
      <w:r>
        <w:rPr>
          <w:b w:val="1"/>
          <w:bCs w:val="1"/>
        </w:rPr>
        <w:t xml:space="preserve">Michaela Konečná, mluvčí Nemocnice ve Frýdku-Místku:</w:t>
      </w:r>
      <w:r>
        <w:rPr/>
        <w:t xml:space="preserve"> "Terapeutická zahrádka je tady od roku 2019. Slouží především  k relaxaci, odpočinku pacientů, a to hlavně oddělení následné péče a  plicního oddělení. Jelikož se nachází v těsné blízkosti. Zahrádka slouží  také k setkávání návštěv, jelikož v letních měsících je to velice  oblíbené. Zajistí se tím větší soukromí než právě na odděleních, kde je mnohdy  více pacientů. A zahrádka má také určité prvky, například vyvýšené záhony,  které jsou upraveny pro pacienty s omezenou mobilitou, tak aby mohli  provádět lehké zahradní práce. A tím si zpestřit pobyt právě v nemocnici.  A je tady také senzomotorický chodníček. A mohou zde provádět různé  ergoterapeutické práce. V letošním roce jsme tuto terapeutickou zahrádku  rozšířili o bylinkovou zahrádku s altánkem a vše bylo financováno za  pomoci Moravskoslezského kraje."</w:t>
      </w:r>
    </w:p>
    <w:p>
      <w:pPr/>
      <w:r>
        <w:rPr/>
        <w:t xml:space="preserve">Technické služby chystají instalaci také druhé knihobudky,  která bude u vlakového nádraží.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2026-01-28T17:30:29+01:00</dcterms:created>
  <dcterms:modified xsi:type="dcterms:W3CDTF">2026-01-28T17:30:29+01:00</dcterms:modified>
</cp:coreProperties>
</file>

<file path=docProps/custom.xml><?xml version="1.0" encoding="utf-8"?>
<Properties xmlns="http://schemas.openxmlformats.org/officeDocument/2006/custom-properties" xmlns:vt="http://schemas.openxmlformats.org/officeDocument/2006/docPropsVTypes"/>
</file>