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Pozůstatky cihelny z 19. století u Bruntálu</w:t>
      </w:r>
    </w:p>
    <w:p>
      <w:pPr/>
      <w:r>
        <w:rPr>
          <w:b w:val="1"/>
          <w:bCs w:val="1"/>
        </w:rPr>
        <w:t xml:space="preserve">Práce archeologů v Bruntále nepřinesla jen objevy systému bruntálských hradeb. Nejnovější nálezy jsou staré několik týdnů a týkají se historické cihelny v oblasti budované lokality pro bydlení. Při odkrytí zarostlé plochy v okraji lokality Za mlékárnou půdy byly objeveny pozůstatky cihlářské žárové pece z 19. století.</w:t>
      </w:r>
    </w:p>
    <w:p>
      <w:pPr/>
      <w:r>
        <w:rPr/>
        <w:t xml:space="preserve">  Jedná  se o unikátní a výjimečně zachovalé pozůstatky čtyřkanálové pece.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„Dnes jsme se díky  spolupráci s Národním památkovým ústavem, zejména s panem  ředitelem Zezulou, s panem Kolářem a paní Brhelovou dozvěděli  nové informace o našem městě napříč staletími.  U bašty jsme  hovořili o 13.,14. 15. 16. století, zde v lokalitě Za mlékárnou,  kde jsme přímo u cihelny, jsme ve století 19. Je skvělé, že  dostáváme další informace o tom, jak naše město fungovat, jak  se zde mohlo žít a jaké zde stály stavby.“</w:t>
      </w:r>
    </w:p>
    <w:p>
      <w:pPr/>
      <w:r>
        <w:rPr>
          <w:b w:val="1"/>
          <w:bCs w:val="1"/>
        </w:rPr>
        <w:t xml:space="preserve">Michal  Zezula, ředitel NPÚ Ostrava: </w:t>
      </w:r>
      <w:r>
        <w:rPr/>
        <w:t xml:space="preserve">„Dostali jsme se časově do 19.  století, kdy velkostatek Bruntál, který náležel Řádu německých  rytířů, si uvědomil potenciál cihlářských hlín, které jsou  na mnoha místech v okolí města. Za mlékárnou se podařilo  zachytit i žárovou cihelnu, což je takový objev, který je velmi  typický pro ty ranně industriální formy té cihlářské výroby  a tato cihlářská pec mohla už mít řádově větší kapacitní  možnosti. Cihly, které se zeď vyráběla z těch cihlářských  hlín, mohly být vyráběny velmi jednoduchým způsobem v takových  polních pecích nebo milířích.“</w:t>
      </w:r>
    </w:p>
    <w:p>
      <w:pPr/>
      <w:r>
        <w:rPr>
          <w:b w:val="1"/>
          <w:bCs w:val="1"/>
        </w:rPr>
        <w:t xml:space="preserve">  Jana  Brhelová, archeoložka: </w:t>
      </w:r>
      <w:r>
        <w:rPr/>
        <w:t xml:space="preserve">„V té první fázi výzkumu jsme  zachytili skupinu asi třech milířů, ale až v té druhé etapě  se nám podařilo zachytit nejprve obvodová zdiva a potom interiér  samotné pece. Ta se skládá z obvodových zdí kamenných, které  jsou zaplentované cihlou, skládají se z roštů a z kanálů,  které přivádějí vzduch a samozřejmě i z různých podest, na  které se vyskládávala vsázka.“   </w:t>
      </w:r>
    </w:p>
    <w:p>
      <w:pPr/>
      <w:r>
        <w:rPr/>
        <w:t xml:space="preserve">  Nalezení  ložisek cihlářské hlíny v té době pomáhalo řešit nedostatek  stavebního kamene  na stavbu továren.</w:t>
      </w:r>
    </w:p>
    <w:p>
      <w:pPr/>
      <w:r>
        <w:rPr>
          <w:b w:val="1"/>
          <w:bCs w:val="1"/>
        </w:rPr>
        <w:t xml:space="preserve">Michal  Zezula, ředitel NPÚ Ostrava:</w:t>
      </w:r>
      <w:r>
        <w:rPr/>
        <w:t xml:space="preserve"> „Na základě studia archivních  materiálů, víme, že vlastně se z cihel, které si vyráběl  velkostatek Bruntál ve vlastní režii, taky byl stavěny žárové  železárny v Ludvíkově.“</w:t>
      </w:r>
    </w:p>
    <w:p>
      <w:pPr/>
      <w:r>
        <w:rPr/>
        <w:t xml:space="preserve">  Také  lokalita cihelny se stane součástí sítě turisticky atraktivních  cílů v Bruntále a okolí.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8-10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2026-04-29T20:15:30+02:00</dcterms:created>
  <dcterms:modified xsi:type="dcterms:W3CDTF">2026-04-29T20:15:30+02:00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