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Asistenti prevence kriminality se ve F-M osvědčili</w:t>
      </w:r>
    </w:p>
    <w:p>
      <w:pPr/>
      <w:r>
        <w:rPr>
          <w:b w:val="1"/>
          <w:bCs w:val="1"/>
        </w:rPr>
        <w:t xml:space="preserve">Ve Frýdku-Místku působí už 4 asistenti prevence kriminality. Dohlížejí na veřejný pořádek, budují vztahy s lidmi ve vyloučených lokalitách a spolupracují s městskou policí. Projekt dotuje Ministerstvo vnitra a radnice v něm chce pokračovat i v dalších letech.</w:t>
      </w:r>
    </w:p>
    <w:p>
      <w:pPr/>
      <w:r>
        <w:rPr/>
        <w:t xml:space="preserve">Frýdek-Místek v loňském roce vrátil do ulic asistenty  prevence kriminality. Nejprve začal jeden, poté byli dva a nyní už jsou čtyři.  Ukázalo se totiž, že služba je velmi prospěšná.</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w:t>
      </w:r>
    </w:p>
    <w:p>
      <w:pPr/>
      <w:r>
        <w:rPr>
          <w:b w:val="1"/>
          <w:bCs w:val="1"/>
        </w:rPr>
        <w:t xml:space="preserve">Mariana Košková, asistent prevence  kriminality:</w:t>
      </w:r>
      <w:r>
        <w:rPr/>
        <w:t xml:space="preserve"> "Chodíme vždycky ve dvojicích. Když je nějaká situace špatná,  tak jeden se snaží ji vyřešit a druhý třeba volá tu hlídku. Vždycky jsme  navázaní jeden na druhého." – V jakých lokalitách se pohybujete? – "Dopravní hřiště, ulice Míru, kolem hotelového domu,  poliklinika, náměstí v Místku."</w:t>
      </w:r>
    </w:p>
    <w:p>
      <w:pPr/>
      <w:r>
        <w:rPr/>
        <w:t xml:space="preserve">Asistenti prevence kriminality nejsou terénními sociálními  pracovníky nebo strážníky, nemají status úřední osoby, ale úzce s nimi  spolupracují a dokáží spoustu událostí vyřešit sami na místě.</w:t>
      </w:r>
    </w:p>
    <w:p>
      <w:pPr/>
      <w:r>
        <w:rPr>
          <w:b w:val="1"/>
          <w:bCs w:val="1"/>
        </w:rPr>
        <w:t xml:space="preserve">René Krejčíř,  asistent prevence kriminality:</w:t>
      </w:r>
      <w:r>
        <w:rPr/>
        <w:t xml:space="preserve"> "Občas to je náročné, když jsou ti lidé v podnapilém  stavu, tak mohou být agresivní, ale já jsem se osobně nesetkal, že by ta  situace byla tak vyhrocená, že by někdo šel po mě a fyzicky mě napadal. To ne,  ale je s nimi problémy. Ta komunikace je potom obtížná a tam už potom  voláme k tomu naši hlídku městské policie."</w:t>
      </w:r>
    </w:p>
    <w:p>
      <w:pPr/>
      <w:r>
        <w:rPr>
          <w:b w:val="1"/>
          <w:bCs w:val="1"/>
        </w:rPr>
        <w:t xml:space="preserve">Mariana Košková, asistent prevence  kriminality:</w:t>
      </w:r>
      <w:r>
        <w:rPr/>
        <w:t xml:space="preserve"> "Zvládám to, určitě, někdy jsou náročnější dny, ale většinou,  jelikož jsme ve dvou, tak se dá vždycky vyřešit jakákoliv situace."</w:t>
      </w:r>
    </w:p>
    <w:p>
      <w:pPr/>
      <w:r>
        <w:rPr>
          <w:b w:val="1"/>
          <w:bCs w:val="1"/>
        </w:rPr>
        <w:t xml:space="preserve">Marcel Sikora (KDU-ČSL/SPOLU), náměstek primátora  Frýdku-Místku:</w:t>
      </w:r>
      <w:r>
        <w:rPr/>
        <w:t xml:space="preserve"> "V současné době působí na území města čtyři asistenti  prevence kriminality, kteří spadají pod Městskou policii. Tito asistenti se  zaměřují na prevenci kriminality, dohlížejí na veřejný pořádek, budují vztahy  s dětmi z vyloučených lokalit. Činnost asistentů prevence kriminality  se projevila jako účinná nejen v sociálně vyloučené lokalitě, ale i  v okolí bytového domu Permon, hotelové domu Paskov a také na ulici Malý  Koloredov, kde je zřízena a provozovaná výdejna potravinové pomoci. Asistenti  rovněž spolupracují se strážníky městské policie, a to na společných hlídkách  v místech se zvýšeným sociálním napětím."</w:t>
      </w:r>
    </w:p>
    <w:p>
      <w:pPr/>
      <w:r>
        <w:rPr/>
        <w:t xml:space="preserve">Projekt je realizován díky podpoře Ministerstva vnitra, které  dalo městu na rok 2024 dotaci 1 088 000 korun. Město plánuje o dotace  žádat i na příští rok.</w:t>
      </w:r>
    </w:p>
    <w:p>
      <w:pPr/>
      <w:r>
        <w:rPr/>
        <w:t xml:space="preserve">---</w:t>
      </w:r>
    </w:p>
    <w:p>
      <w:pPr>
        <w:pStyle w:val="Heading1"/>
      </w:pPr>
      <w:r>
        <w:rPr>
          <w:sz w:val="36"/>
          <w:szCs w:val="36"/>
        </w:rPr>
        <w:t xml:space="preserve">Jubilejní 10. Beskydské ortopedické dny</w:t>
      </w:r>
    </w:p>
    <w:p>
      <w:pPr/>
      <w:r>
        <w:rPr>
          <w:b w:val="1"/>
          <w:bCs w:val="1"/>
        </w:rPr>
        <w:t xml:space="preserve">Lékaři, fyzioterapeuti i sestry se sjeli na jubilejní 10. Beskydské ortopedické dny. Předávali si zde zkušenosti z léčby i řešení různých problémů. Součástí sympozia byla také prezentace nejmodernější zdravotnické techniky a farmacie.</w:t>
      </w:r>
    </w:p>
    <w:p>
      <w:pPr/>
      <w:r>
        <w:rPr/>
        <w:t xml:space="preserve">Národní dům ve Frýdku-Místku se stal místem, kde se sjely  špičky české ortopedické a traumatologické společnosti. Konaly se tady 10.  Beskydské ortopedické dny.</w:t>
      </w:r>
    </w:p>
    <w:p>
      <w:pPr/>
      <w:r>
        <w:rPr>
          <w:b w:val="1"/>
          <w:bCs w:val="1"/>
        </w:rPr>
        <w:t xml:space="preserve">Petr Kozák, primář ortopedie Nemocnice ve  Frýdku-Místku:</w:t>
      </w:r>
      <w:r>
        <w:rPr/>
        <w:t xml:space="preserve"> "Ono je to 10. ročník, ale je to již 20 let od prvních  Beskydských ortopedických dnů, které probíhaly v roce 2004."</w:t>
      </w:r>
    </w:p>
    <w:p>
      <w:pPr/>
      <w:r>
        <w:rPr/>
        <w:t xml:space="preserve">Akce se zúčastnilo 133 lékařů a 80 zdravotních sester. Dvoudenní  kongres obsáhl 42 přednášek rozdělených podle tematických sekcí.</w:t>
      </w:r>
    </w:p>
    <w:p>
      <w:pPr/>
      <w:r>
        <w:rPr>
          <w:b w:val="1"/>
          <w:bCs w:val="1"/>
        </w:rPr>
        <w:t xml:space="preserve">Jiří Gallo, přednosta Ortopedické kliniky FN  Olomouc:</w:t>
      </w:r>
      <w:r>
        <w:rPr/>
        <w:t xml:space="preserve"> "Dnes jsme měli dopoledne velmi silné téma, a to jsou  poranění horního konce stehenní kosti. Epidemicky jich přibývá se stárnutím  populace. Další téma poranění hlezna. Kolik znáte lidí, kteří mají  poranění hlezna. Při fotbálku běžný úraz. Zase kolegové už mají všechno  vytipované, rozpracované, jak se má postupovat. A tady se to mohou naučit  všichni. To znamená, že se zmenšuje rozdíl mezi těmi špičkami a mezi těmi  takzvanými periferními pracovišti."</w:t>
      </w:r>
    </w:p>
    <w:p>
      <w:pPr/>
      <w:r>
        <w:rPr/>
        <w:t xml:space="preserve">Velkým tématem byl rostoucí počet pacientů ve vysokém věku,  kterým lékaři věnují také maximální péči.</w:t>
      </w:r>
    </w:p>
    <w:p>
      <w:pPr/>
      <w:r>
        <w:rPr>
          <w:b w:val="1"/>
          <w:bCs w:val="1"/>
        </w:rPr>
        <w:t xml:space="preserve">Jiří Gallo, přednosta Ortopedické kliniky FN  Olomouc:</w:t>
      </w:r>
      <w:r>
        <w:rPr/>
        <w:t xml:space="preserve"> "Dnes se běžně setkáváme s pacienty s 95+ i 100+,  to znamená 100 a více let. A tito lidé si snadno způsobí zlomeninu kosti  stehenní a operativní přístup jim nabídne nějakou perspektivu. My jako odborníci ošetříme perfektně pacienta, samozřejmě  pak ta další následná péče. Takže jsme se bavili o tom, jak ji zlepšit, aby se  ti pacienti dostali ještě zpátky do života."</w:t>
      </w:r>
    </w:p>
    <w:p>
      <w:pPr/>
      <w:r>
        <w:rPr>
          <w:b w:val="1"/>
          <w:bCs w:val="1"/>
        </w:rPr>
        <w:t xml:space="preserve">Petr Kozák, primář ortopedie Nemocnice ve  Frýdku-Místku:</w:t>
      </w:r>
      <w:r>
        <w:rPr/>
        <w:t xml:space="preserve"> "Tady vystavuje spousta firem s novými implantáty, je to  záležitost taková, že se tady prezentují implantáty, které používáme. A  získáváme zde inspirace také proto, jak můžeme dále pracovat. To i v té  odborné části."</w:t>
      </w:r>
    </w:p>
    <w:p>
      <w:pPr/>
      <w:r>
        <w:rPr>
          <w:b w:val="1"/>
          <w:bCs w:val="1"/>
        </w:rPr>
        <w:t xml:space="preserve">Anketa vystavovatelé 1.)</w:t>
      </w:r>
      <w:r>
        <w:rPr>
          <w:b w:val="1"/>
          <w:bCs w:val="1"/>
        </w:rPr>
        <w:t xml:space="preserve">:</w:t>
      </w:r>
      <w:r>
        <w:rPr/>
        <w:t xml:space="preserve"> "My tady máme portfolio výrobků pro úplnou škálu  ortopedických výkonů, přes koleno, kyčel, rameno. Naše specializace je  v tom, že ty naše systémy jsou modulární. To znamená, že ten implantát se  poskládá tak, že maximálně odpovídá anatomii toho pacienta."</w:t>
      </w:r>
    </w:p>
    <w:p>
      <w:pPr/>
      <w:r>
        <w:rPr>
          <w:b w:val="1"/>
          <w:bCs w:val="1"/>
        </w:rPr>
        <w:t xml:space="preserve">Anketa vystavovatelé 2.)</w:t>
      </w:r>
      <w:r>
        <w:rPr>
          <w:b w:val="1"/>
          <w:bCs w:val="1"/>
        </w:rPr>
        <w:t xml:space="preserve">:</w:t>
      </w:r>
      <w:r>
        <w:rPr/>
        <w:t xml:space="preserve"> "Já prezentuji rázovou vlnu od BTL, která je českou firmou a  působíme na tomto trhu už 30 let a máme tady navíc ještě vysokovýkonný laser,  vysokovýkonný magnet, spinální dekompresi, což jsou takové novinky v našem  portfoliu." – V čem to pomáhá? – "Ulevuje to pacientům nejčastěji od bolesti  pohybového aparátu."</w:t>
      </w:r>
    </w:p>
    <w:p>
      <w:pPr/>
      <w:r>
        <w:rPr>
          <w:b w:val="1"/>
          <w:bCs w:val="1"/>
        </w:rPr>
        <w:t xml:space="preserve">Marcel Sikora (KDU-ČSL/SPOLU), náměstek primátora  Frýdku-Místku:</w:t>
      </w:r>
      <w:r>
        <w:rPr/>
        <w:t xml:space="preserve"> "Město Frýdek-Místek tyto dny každoročně podporuje, tak tomu  bylo i letos. A město vymezilo z rozpočtu částku 250 tisíc korun. Město Frýdek-Místek podporuje i Nemocnici ve Frýdku-Místku,  každoročně schvaluje jeden milion korun, máme s nemocnicí uzavřenou  dlouhodobou smlouvu. A díky této smlouvě nemocnice například může nakoupit  sanitku nebo další zdravotnické přístroje."</w:t>
      </w:r>
    </w:p>
    <w:p>
      <w:pPr/>
      <w:r>
        <w:rPr/>
        <w:t xml:space="preserve">Beskydské ortopedické dny se letos pořádaly k 70.  výročí založení ortopedie Nemocnice ve Frýdku-Místku.</w:t>
      </w:r>
    </w:p>
    <w:p>
      <w:pPr/>
      <w:r>
        <w:rPr/>
        <w:t xml:space="preserve">---</w:t>
      </w:r>
    </w:p>
    <w:p>
      <w:pPr>
        <w:pStyle w:val="Heading1"/>
      </w:pPr>
      <w:r>
        <w:rPr>
          <w:sz w:val="36"/>
          <w:szCs w:val="36"/>
        </w:rPr>
        <w:t xml:space="preserve">F-M zřídil ve Skalici veřejnou venkovní posilovnu</w:t>
      </w:r>
    </w:p>
    <w:p>
      <w:pPr/>
      <w:r>
        <w:rPr>
          <w:b w:val="1"/>
          <w:bCs w:val="1"/>
        </w:rPr>
        <w:t xml:space="preserve">Frýdek-Místek zřídil ve Skalici veřejnou venkovní posilovnu. Pět cvičebních prvků a trampolínu mohou využívat především dospělí, ale i senioři. Cílem je umožnit veřejnosti jednoduché cvičení. Realizace vyšla na 270 tisíc korun.</w:t>
      </w:r>
    </w:p>
    <w:p>
      <w:pPr/>
      <w:r>
        <w:rPr/>
        <w:t xml:space="preserve">Ve Skalici u Frýdku-Místku vznikla nová venkovní posilovna. </w:t>
      </w:r>
    </w:p>
    <w:p>
      <w:pPr/>
      <w:r>
        <w:rPr>
          <w:b w:val="1"/>
          <w:bCs w:val="1"/>
        </w:rPr>
        <w:t xml:space="preserve">Lukáš Slíva (KDU-ČSL/SPOLU), náměstek primátora  Frýdku-Místku:</w:t>
      </w:r>
      <w:r>
        <w:rPr/>
        <w:t xml:space="preserve"> "Já jsem moc rád, že se podařilo tady v areálu  Kulturního domu ve Skalici realizovat venkovní fitness hřiště, které by mělo  sloužit místním občanům k tomu, aby si zacvičili, zaposilovali na čerstvém  vzduchu. Jedná se o v podstatě o takovou sestavu certifikovaných pěti kusů  posilovacích zařízení včetně trampolíny, která je zapuštěná do země.  Zhotovitelem byly technické služby, které se zároveň podílely na stavebních  úpravách. A budou mít to hřiště ve správě. Celkové náklady na realizaci tohoto  hřiště byly hrazeny z osadního výboru Skalice ve výši 279 tisíc korun."</w:t>
      </w:r>
    </w:p>
    <w:p>
      <w:pPr/>
      <w:r>
        <w:rPr/>
        <w:t xml:space="preserve">Každé zařízení má přesný popis a také návrhy cvičení, která  se na nich dají realizovat. Je zde šlapací kolo, stroj, který simuluje  veslování, dále elipsovité a jezdecké zařízení a také stroj na procvičování  pasu.</w:t>
      </w:r>
    </w:p>
    <w:p>
      <w:pPr/>
      <w:r>
        <w:rPr>
          <w:b w:val="1"/>
          <w:bCs w:val="1"/>
        </w:rPr>
        <w:t xml:space="preserve">Lukáš Slíva (KDU-ČSL/SPOLU), náměstek primátora  Frýdku-Místku:</w:t>
      </w:r>
      <w:r>
        <w:rPr/>
        <w:t xml:space="preserve"> "Vybudovali jsme to tady proto, protože to tady chybělo a  vyplynulo to z požadavku osadního výboru. Inspiraci jsme hledali také ve městech, v příštím roce  by mělo dojít ještě k výměně herního prvku u hasičárny tady ve Skalici."</w:t>
      </w:r>
    </w:p>
    <w:p>
      <w:pPr/>
      <w:r>
        <w:rPr>
          <w:b w:val="1"/>
          <w:bCs w:val="1"/>
        </w:rPr>
        <w:t xml:space="preserve">Marcel Sikora (KDU-ČSL/SPOLU), náměstek primátora  Frýdku-Místku:</w:t>
      </w:r>
      <w:r>
        <w:rPr/>
        <w:t xml:space="preserve"> "V minulosti město Frýdek-Místek vybudovalo takováto  podobná zařízení v Sadech Svobody ve Frýdku na Slezské a u domu se  zvláštním určením na ulici 17. listopadu. Tyto dvě sportoviště jsou určeny  primárně pro seniory a byly financovány z Moravskoslezského kraje  v rámci projektu Zdravé stárnutí. Tady toto sportoviště ve Skalici není  určeno primárně pro seniory, ale myslím si, že některé prvky jsou pro seniory  vhodné a věřím, že senioři si tady najdou svůj prostor. A po dohodě s předsedou  osadního výboru, panem Hutyrou, jsme se dohodli, že bychom chtěli takovéto  fitness prvky vytvořit i v Lískovci."</w:t>
      </w:r>
    </w:p>
    <w:p>
      <w:pPr/>
      <w:r>
        <w:rPr/>
        <w:t xml:space="preserve">V provozním řádu skalické posilovny je informace, že  stroje jsou pro uživatele s minimální výškou 140 centimetrů a hmotností do  120 kilogramů.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2026-01-28T01:58:00+01:00</dcterms:created>
  <dcterms:modified xsi:type="dcterms:W3CDTF">2026-01-28T01:58:00+01:00</dcterms:modified>
</cp:coreProperties>
</file>

<file path=docProps/custom.xml><?xml version="1.0" encoding="utf-8"?>
<Properties xmlns="http://schemas.openxmlformats.org/officeDocument/2006/custom-properties" xmlns:vt="http://schemas.openxmlformats.org/officeDocument/2006/docPropsVTypes"/>
</file>