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31.10.2024,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Klienti se vracejí do vytopených domovů pro seniory</w:t>
      </w:r>
    </w:p>
    <w:p>
      <w:pPr/>
      <w:r>
        <w:rPr>
          <w:b w:val="1"/>
          <w:bCs w:val="1"/>
        </w:rPr>
        <w:t xml:space="preserve">Povodeň značně zasáhla i dva ostravské domovy pro seniory. V mariánskohorském Domově IRIS dosahovala voda do výšky dvou metrů a klienti museli být evakuováni. Podobná situace byla i ve Slunovratu v Přívoze. V úterý se mohli vrátit senioři z Irisu a mnozí se nevyhnuli slzám.</w:t>
      </w:r>
    </w:p>
    <w:p>
      <w:pPr/>
      <w:r>
        <w:rPr/>
        <w:t xml:space="preserve">Zatopení Domova pro Seniory IRIS i Slunovratu souviselo z narušením hráze na soutoku Odry a Opavy, kde vzniklo nové koryto a voda se hnala do velké části Ostravy. V Domově Iris voda zatopila suterén a přízemí. Klienti byli ale v bezpečí ve vyšších patrech. Nešla elektřina a tak se na plynu grilovaly párky a dělala se studená kuchyně. Výměna směn probíhala na člunech. Třetí den voda opadla a senioři mohli být evakuováni. Začaly opravy, rekonstrukce i výměna vybavení. Škoda dosahuje více než 50 milionů korun. </w:t>
      </w:r>
    </w:p>
    <w:p>
      <w:pPr/>
      <w:r>
        <w:rPr>
          <w:b w:val="1"/>
          <w:bCs w:val="1"/>
        </w:rPr>
        <w:t xml:space="preserve">Michal Mariánek, ředitel Domova IRIS: </w:t>
      </w:r>
      <w:r>
        <w:rPr/>
        <w:t xml:space="preserve">"To důležité, co potřebujeme nám funguje. Svítíme, topíme, jezdí nám výtahy a externě jsme zajistili dodávku stravy. Prádelnu rozjedeme v řádu dnů."</w:t>
      </w:r>
    </w:p>
    <w:p>
      <w:pPr/>
      <w:r>
        <w:rPr/>
        <w:t xml:space="preserve">IRIS už se podařilo opravit natolik, že se klienti mohli vrátit. Zaměstnanci seniorům připravili milé uvítaní. </w:t>
      </w:r>
    </w:p>
    <w:p>
      <w:pPr/>
      <w:r>
        <w:rPr>
          <w:b w:val="1"/>
          <w:bCs w:val="1"/>
        </w:rPr>
        <w:t xml:space="preserve">Hana Dvořáková, klientka Domova Iris: </w:t>
      </w:r>
      <w:r>
        <w:rPr/>
        <w:t xml:space="preserve">"Nádherné přivítání, s tím jsme nepočítala. Jsme šťastní, že jsme zase doma." </w:t>
      </w:r>
    </w:p>
    <w:p>
      <w:pPr/>
      <w:r>
        <w:rPr>
          <w:b w:val="1"/>
          <w:bCs w:val="1"/>
        </w:rPr>
        <w:t xml:space="preserve">Zbyněk Pražák (KDU-ČSL) náměstek primátora Ostravy:</w:t>
      </w:r>
      <w:r>
        <w:rPr/>
        <w:t xml:space="preserve"> "Já bych chtěl především poděkovat, poděkovat všem, kteří se podíleli na tom, že se klienti mohou vrátit."</w:t>
      </w:r>
    </w:p>
    <w:p>
      <w:pPr/>
      <w:r>
        <w:rPr/>
        <w:t xml:space="preserve">Situace v Domově Slunovrat v Přívoze je o poznání horší. Stále nefunguje v plném rozsahu elektřina a topení, takže je pro klienty neobyvatelný a budou muset ještě asi dva týdny vydržet v azylu. Ten tráví v domě Slunečnice v Porubě.</w:t>
      </w:r>
    </w:p>
    <w:p>
      <w:pPr/>
      <w:r>
        <w:rPr/>
        <w:t xml:space="preserve">---</w:t>
      </w:r>
    </w:p>
    <w:p>
      <w:pPr>
        <w:pStyle w:val="Heading1"/>
      </w:pPr>
      <w:r>
        <w:rPr>
          <w:sz w:val="36"/>
          <w:szCs w:val="36"/>
        </w:rPr>
        <w:t xml:space="preserve">Legionáře lidé uctili i v centru Ostravy</w:t>
      </w:r>
    </w:p>
    <w:p>
      <w:pPr/>
      <w:r>
        <w:rPr>
          <w:b w:val="1"/>
          <w:bCs w:val="1"/>
        </w:rPr>
        <w:t xml:space="preserve">U památníku bitvy u Zborova v Husově sadu v centru Ostravy si lidé v pondělí připomněli vznik samostatného Československa. Uctili ostravské legionáře a všechny další bojovníky, kteří obětovali své životy.</w:t>
      </w:r>
    </w:p>
    <w:p>
      <w:pPr/>
      <w:r>
        <w:rPr/>
        <w:t xml:space="preserve">Sváteční pietní akt zahájila česká hymna a po krátkých proslovech pak zástupci kraje, radnic a různých organizací a spolků položili k památníku kytice a věnce.</w:t>
      </w:r>
    </w:p>
    <w:p>
      <w:pPr/>
      <w:r>
        <w:rPr>
          <w:b w:val="1"/>
          <w:bCs w:val="1"/>
        </w:rPr>
        <w:t xml:space="preserve">Martin Lokaj, předseda Jednoty Čsl. obce legionářské Ostrava 1: </w:t>
      </w:r>
      <w:r>
        <w:rPr/>
        <w:t xml:space="preserve">“Minimální pro nás pro Obec legionářskou je to opravdu svátek šťastný, protože si připomínáme úspěch, kterým bylo vybojování našeho samostatného státu československými legionáři. Přirozeně si tím pádem připomínáme jejich oběti, které pokládali jednak během 1. světové války, jednak během války druhé, kdy o obnovení státu rovněž pokládali své životy.” </w:t>
      </w:r>
    </w:p>
    <w:p>
      <w:pPr/>
      <w:r>
        <w:rPr>
          <w:b w:val="1"/>
          <w:bCs w:val="1"/>
        </w:rPr>
        <w:t xml:space="preserve">Josef Bělica (ANO), hejtman MSK:</w:t>
      </w:r>
      <w:r>
        <w:rPr/>
        <w:t xml:space="preserve"> “Já si myslím, že je nesmírně důležité si připomínat významná výročí v dějinách naší země. Vznik samostatného Československa je prostě pro nás důležité. Znamenalo to po více než 300 letech opět samostatnost, svobodu a demokracii a myslím si, že je nesmírně důležité si to připomínat.” </w:t>
      </w:r>
    </w:p>
    <w:p>
      <w:pPr/>
      <w:r>
        <w:rPr>
          <w:b w:val="1"/>
          <w:bCs w:val="1"/>
        </w:rPr>
        <w:t xml:space="preserve">Jan Dohnal (ODS, primátor Ostravy:</w:t>
      </w:r>
      <w:r>
        <w:rPr/>
        <w:t xml:space="preserve"> “Československo a potažmo Česká republika si za tu historii prošla spoustou nelehkých období. Opravdu, máme tam Mnichov, válečnou okupaci, nástup totality, 50. léta a máme tam i sovětskou okupaci. Ale máme tam i ta léta svobody, které začaly v roce 1989 a vlastně doby dnešní prosperity. Já jsem přesvědčen o tom, že tak, jak se máme dneska dobře v České republice, jsme se historicky nikdy neměli. Opravdu patříme mezi hrstku nejvyspělejších států s nejvyšší životní úrovní v rámci světa a i když samozřejmě dneska lidé spoustu věcí řeší a je třeba i jinak, tak je třeba si to uvědomit v té správné perspektivě. Protože to, jak se dneska máme, opravdu není pro většinu planety a dokonce ani pro většinu Evropy a možná ani toho co nazýváme celým světem, samozřejmostí.” </w:t>
      </w:r>
    </w:p>
    <w:p>
      <w:pPr/>
      <w:r>
        <w:rPr/>
        <w:t xml:space="preserve">V bitvě u Zborova v roce 1917, která měla zásadní význam pro následný vznik samostatného státu, padlo 13 legionářů z Ostravy. </w:t>
      </w:r>
    </w:p>
    <w:p>
      <w:pPr/>
      <w:r>
        <w:rPr/>
        <w:t xml:space="preserve">---</w:t>
      </w:r>
    </w:p>
    <w:p>
      <w:pPr>
        <w:pStyle w:val="Heading1"/>
      </w:pPr>
      <w:r>
        <w:rPr>
          <w:sz w:val="36"/>
          <w:szCs w:val="36"/>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31-10-2024-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2026-05-23T08:46:08+02:00</dcterms:created>
  <dcterms:modified xsi:type="dcterms:W3CDTF">2026-05-23T08:46:08+02:00</dcterms:modified>
</cp:coreProperties>
</file>

<file path=docProps/custom.xml><?xml version="1.0" encoding="utf-8"?>
<Properties xmlns="http://schemas.openxmlformats.org/officeDocument/2006/custom-properties" xmlns:vt="http://schemas.openxmlformats.org/officeDocument/2006/docPropsVTypes"/>
</file>