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 nehodu kolotoče v Havířově půjdou dva muži před soud</w:t>
      </w:r>
    </w:p>
    <w:p>
      <w:pPr/>
      <w:r>
        <w:rPr>
          <w:b w:val="1"/>
          <w:bCs w:val="1"/>
        </w:rPr>
        <w:t xml:space="preserve">Asi všichni mají v paměti hroznou nehodu kolotoče během Havířovských slavností před dvěma lety. A lidé si kladli otázku, zda bude označen viník. Před soud nakonec půjdou dva muži.</w:t>
      </w:r>
    </w:p>
    <w:p>
      <w:pPr/>
      <w:r>
        <w:rPr/>
        <w:t xml:space="preserve">Po více než dvou letech je jisté, že za nehodu kolotoče v den Havířovských slavností 3. září 2022 půjdou před soud dva muži. Státní zástupce Martin Bystroň obžalobu potvrdil v pondělí 30. října. Během havárie bylo zraněno 18 lidí, z toho 7 dětí. </w:t>
      </w:r>
    </w:p>
    <w:p>
      <w:pPr/>
      <w:r>
        <w:rPr>
          <w:b w:val="1"/>
          <w:bCs w:val="1"/>
          <w:i w:val="1"/>
          <w:iCs w:val="1"/>
        </w:rPr>
        <w:t xml:space="preserve">Shanti Valjašek, zraněná dívka: </w:t>
      </w:r>
      <w:r>
        <w:rPr>
          <w:i w:val="1"/>
          <w:iCs w:val="1"/>
        </w:rPr>
        <w:t xml:space="preserve">“Jely jsme nahoru, potom to kleslo dolů a jely jsme ve velké rychlosti a najednou to kleslo o dost níž, že jsme to nečekaly. Pak tam byla ta pokladna, do které jsme narazily. Do té první jsme narazily lehce, ale o tu druhou jsem se úplně rozbila a zůstala tam viset."</w:t>
      </w:r>
    </w:p>
    <w:p>
      <w:pPr/>
      <w:r>
        <w:rPr/>
        <w:t xml:space="preserve">Kriminalisté od počátku uváděli, že se bude jednat o obtížný případ, jehož prokazování bude záležet na znaleckých posudcích. První technická zkouška kolotoče proběhla přímo na místě v pátek 9. září. Atrakce byla roztočena bez 12 dvojsedaček. Plošina tak byla zhruba o dvě tuny lehčí a zkouška proběhla jen v omezeném režimu. </w:t>
      </w:r>
    </w:p>
    <w:p>
      <w:pPr/>
      <w:r>
        <w:rPr>
          <w:b w:val="1"/>
          <w:bCs w:val="1"/>
          <w:i w:val="1"/>
          <w:iCs w:val="1"/>
        </w:rPr>
        <w:t xml:space="preserve">anketa: </w:t>
      </w:r>
      <w:r>
        <w:rPr>
          <w:i w:val="1"/>
          <w:iCs w:val="1"/>
        </w:rPr>
        <w:t xml:space="preserve">“Věřím tomu, že na to přijdou, proč se to stalo. Je to neštěstí určitě. Samozřejmě, že to bude asi náročnější vyšetřování, ale věřím, že policie a ti, kteří to mají na starost, to vyšetří dobře.”</w:t>
      </w:r>
    </w:p>
    <w:p>
      <w:pPr/>
      <w:r>
        <w:rPr>
          <w:b w:val="1"/>
          <w:bCs w:val="1"/>
          <w:i w:val="1"/>
          <w:iCs w:val="1"/>
        </w:rPr>
        <w:t xml:space="preserve">Daniela Vlčková, mluvčí Policie ČR MSK:</w:t>
      </w:r>
      <w:r>
        <w:rPr>
          <w:i w:val="1"/>
          <w:iCs w:val="1"/>
        </w:rPr>
        <w:t xml:space="preserve"> “Věc je stále v prověřování, nikdo nebyl obviněn. V současnosti nejsou známy další skutečnosti ke zveřejnění.”</w:t>
      </w:r>
    </w:p>
    <w:p>
      <w:pPr/>
      <w:r>
        <w:rPr/>
        <w:t xml:space="preserve">O několik dnů později se konal další test, tentokrát v policejním areálu a při plném zatížení. Po zhruba patnácti měsících prověřování všech okolností, obvinili havířovští kriminalisté dva muže ze spáchání přečinu obecného ohrožení z nedbalosti. Posun v kauze vítá i radnice.</w:t>
      </w:r>
    </w:p>
    <w:p>
      <w:pPr/>
      <w:r>
        <w:rPr>
          <w:b w:val="1"/>
          <w:bCs w:val="1"/>
        </w:rPr>
        <w:t xml:space="preserve">Pavel Rapant (SOCDEM), náměstek primátora: </w:t>
      </w:r>
      <w:r>
        <w:rPr/>
        <w:t xml:space="preserve">“Všichni si na tu událost pamatujeme. Ovlivnilo to nejen Havířovské slavnosti, ale hlavně životy několika jednotlivců, kterým bylo způsobeno zranění a zkomplikovalo to jejich život. Je dobře, že se tím policie zabývala a že někdo bude hnán k zodpovědnosti.”</w:t>
      </w:r>
    </w:p>
    <w:p>
      <w:pPr/>
      <w:r>
        <w:rPr/>
        <w:t xml:space="preserve">Soudní proces bude nařízen v Havířově.</w:t>
      </w:r>
    </w:p>
    <w:p>
      <w:pPr/>
      <w:r>
        <w:rPr/>
        <w:t xml:space="preserve">---</w:t>
      </w:r>
    </w:p>
    <w:p>
      <w:pPr>
        <w:pStyle w:val="Heading1"/>
      </w:pPr>
      <w:r>
        <w:rPr>
          <w:sz w:val="36"/>
          <w:szCs w:val="36"/>
        </w:rPr>
        <w:t xml:space="preserve">Čínská delegace navštívila havířovskou nemocnici</w:t>
      </w:r>
    </w:p>
    <w:p>
      <w:pPr/>
      <w:r>
        <w:rPr>
          <w:b w:val="1"/>
          <w:bCs w:val="1"/>
        </w:rPr>
        <w:t xml:space="preserve">Hejtmanství navštívila čínská delegace z krajské partnerské provincie Šan-si. Součástí programu byla i návštěva havířovské nemocnice.</w:t>
      </w:r>
    </w:p>
    <w:p>
      <w:pPr/>
      <w:r>
        <w:rPr/>
        <w:t xml:space="preserve">Jak funguje financování zdravotní péče v ČR, nebo zda pacienti vyhledávají převážně jen velké nemocnice. Nejen o tato témata se zajímala čínská delegace, která navštívila nemocnici v Havířově. Společně si všichni prošli různá pracoviště od urgentního příjmu, až po rehabilitaci. </w:t>
      </w:r>
    </w:p>
    <w:p>
      <w:pPr/>
      <w:r>
        <w:rPr>
          <w:b w:val="1"/>
          <w:bCs w:val="1"/>
        </w:rPr>
        <w:t xml:space="preserve">Norbert Schellong, ředitel Nemocnice Havířov: </w:t>
      </w:r>
      <w:r>
        <w:rPr/>
        <w:t xml:space="preserve">"Ukázali jsme jim rehabilitaci, jak funguje v Česku, zobrazovací techniku jakou je magnetická rezonance. Simulovali jsme jim to například na typickém pacientu, který má podezření na mozkovou mrtvici a přes ten urgentní příjem až přes ty zobrazovací metody, jako je magnetická rezonance, nebo CT, po té stabilizaci prochází tím rehabilitačním režimem. Také jsme jim ukázali také technologii, která ještě stále není v ČR obvyklá na likvidaci nebezpečného odpadu."</w:t>
      </w:r>
    </w:p>
    <w:p>
      <w:pPr/>
      <w:r>
        <w:rPr/>
        <w:t xml:space="preserve">A co překvapilo jednu či druhou stranu?</w:t>
      </w:r>
    </w:p>
    <w:p>
      <w:pPr/>
      <w:r>
        <w:rPr>
          <w:b w:val="1"/>
          <w:bCs w:val="1"/>
        </w:rPr>
        <w:t xml:space="preserve">Norbert Schellong, ředitel Nemocnice Havířov: </w:t>
      </w:r>
      <w:r>
        <w:rPr/>
        <w:t xml:space="preserve">"Ukazovali jsme jim například Centrum pro léčbu obezity, která je v ČR fenoménem, takřka 30% pacientů trpí obezitou a dalších x nadváhou a myslel jsem, že v Číně moc tento problém nemají, jelikož jsou na jiném druhu stravování, ale šéf delegace mi říkal, že stejný problém řeší i v Číně. Ukázali jsme jim nejnovější sádru, která se používá s tím, že to v Číně nemají a viděli to poprvé."</w:t>
      </w:r>
    </w:p>
    <w:p>
      <w:pPr/>
      <w:r>
        <w:rPr/>
        <w:t xml:space="preserve">Velký rozdíl mezi českým a čínským zdravotnictvím, je ve financování.</w:t>
      </w:r>
    </w:p>
    <w:p>
      <w:pPr/>
      <w:r>
        <w:rPr>
          <w:b w:val="1"/>
          <w:bCs w:val="1"/>
        </w:rPr>
        <w:t xml:space="preserve">Norbert Schellong, ředitel Nemocnice Havířov: </w:t>
      </w:r>
      <w:r>
        <w:rPr/>
        <w:t xml:space="preserve">"Co je zajímalo, tak jak funguje vůbec financování zdravotní péče v republice. Tak tam jsme museli být velmi krátcí a diplomatičtí, protože víme všichni, že české zdravotnictví musí projít reformou., že nás trápí financování a hodně se divili, že vlastně takřka drtivou většinu zdravotní péče v ČR kryje stát, nebo veřejné zdravotní pojištění, že si pacient za málo co připlácí.”  </w:t>
      </w:r>
    </w:p>
    <w:p>
      <w:pPr/>
      <w:r>
        <w:rPr/>
        <w:t xml:space="preserve"> Delegace přijela na návštěvu jelikož Šan-si je partnerskou provincií kraje. </w:t>
      </w:r>
    </w:p>
    <w:p>
      <w:pPr/>
      <w:r>
        <w:rPr>
          <w:b w:val="1"/>
          <w:bCs w:val="1"/>
        </w:rPr>
        <w:t xml:space="preserve">Martin Gebauer (ANO), náměstek hejtmana MSK: </w:t>
      </w:r>
      <w:r>
        <w:rPr/>
        <w:t xml:space="preserve">"Tito lidé z provincie Šan-si se rozhodli, že udělají takovou inspekční cestu po svých spřátelených zemích a provinciích a našli si čas kromě Afriky i na nás Střední Evropu Českou republiku, kde stráví dva dny. Je to vzájemná výměna zkušeností. My, když jsme tam byli, tak jsme se zajímali o kulturní spolupráci, spolupráci na úrovni sportu, technickou spolupráci."</w:t>
      </w:r>
    </w:p>
    <w:p>
      <w:pPr/>
      <w:r>
        <w:rPr/>
        <w:t xml:space="preserve">Kromě jednání na krajském úřadě, delegace navštívila například také oblast Dolních Vítkovic.</w:t>
      </w:r>
    </w:p>
    <w:p>
      <w:pPr/>
      <w:r>
        <w:rPr/>
        <w:t xml:space="preserve">---</w:t>
      </w:r>
    </w:p>
    <w:p>
      <w:pPr>
        <w:pStyle w:val="Heading1"/>
      </w:pPr>
      <w:r>
        <w:rPr>
          <w:sz w:val="36"/>
          <w:szCs w:val="36"/>
        </w:rPr>
        <w:t xml:space="preserve">Indiáni stále věří v postup, tým ale přišel o trenéra</w:t>
      </w:r>
    </w:p>
    <w:p>
      <w:pPr/>
      <w:r>
        <w:rPr>
          <w:b w:val="1"/>
          <w:bCs w:val="1"/>
        </w:rPr>
        <w:t xml:space="preserve">Letošní sezona se zatím vyvíjí pro Indiány hodně slibně. A fotbalisté mají našlápnuto k postupu. Poslední tři zápasy ale odehrají bez svého trenéra. Tomáš Mrázek se rozhodl rezignovat.</w:t>
      </w:r>
    </w:p>
    <w:p>
      <w:pPr/>
      <w:r>
        <w:rPr/>
        <w:t xml:space="preserve">Už jen tři zápasy čekají na hráče A-týmu Městského fotbalového klubu. A jde o hodně. Indiáni se stále těsně drží v čele tabulky. Naděje na postupu do třetí ligy se nechtějí hráči vzdát.</w:t>
      </w:r>
    </w:p>
    <w:p>
      <w:pPr/>
      <w:r>
        <w:rPr>
          <w:b w:val="1"/>
          <w:bCs w:val="1"/>
        </w:rPr>
        <w:t xml:space="preserve">Pavel Malcharek, předseda MFK Havířov: </w:t>
      </w:r>
      <w:r>
        <w:rPr/>
        <w:t xml:space="preserve">"Ve hře je devět bodů, ty ostatní kluby také pracují dobře. My to vnímáme a nejsme jediní, kteří chtějí hrát nahoře. Vnímáme Vítkovice, vnímáme Polanku, Bílovec. Těch adeptů na ten postup, je více. Jsme vysoko, protože se tady událo mnoho změn. Chtěli jsme ten fotbal dělat trochu jinak, protože deset let se to nikam neposouvalo, tak jsme požádali Pavla Bugáně, aby nám s tím pomohl. Zařídil tady tu sportovní stránku. Přivedl trenéra, přivedl hráče.”</w:t>
      </w:r>
    </w:p>
    <w:p>
      <w:pPr/>
      <w:r>
        <w:rPr>
          <w:b w:val="1"/>
          <w:bCs w:val="1"/>
        </w:rPr>
        <w:t xml:space="preserve">Lukáš Skoupý, obránce MFK Havířov: </w:t>
      </w:r>
      <w:r>
        <w:rPr/>
        <w:t xml:space="preserve">"Ta tabulka je taková nabitá, ten vpád do té sezony se nám jednoznačně povedl. Byli jsme na koni, ale tak, jak to ve fotbale chodí, sem tam se nějaký ten bod ztratí a to potkalo i nás a teď je důležité se z toho nesesypat a pokračovat v tom, jak jsme sezonu začali.”</w:t>
      </w:r>
    </w:p>
    <w:p>
      <w:pPr/>
      <w:r>
        <w:rPr>
          <w:b w:val="1"/>
          <w:bCs w:val="1"/>
        </w:rPr>
        <w:t xml:space="preserve">Jakub Teplý, útočník MFK Havířov: </w:t>
      </w:r>
      <w:r>
        <w:rPr/>
        <w:t xml:space="preserve">"Když se vrátíme jen sami k sobě, když začneme sami od sebe a budeme plnit to, co máme, co si řekneme, tak si myslím, že všechny tři zápasy zvládneme a každopádně do toho půjdeme. Každý zápas je něčím specifický, ti soupeři se na nás chystají. Každý tým predikuje nějakou taktiku něčím jiným. Takže je jedno, jestli to budou Vítkovice, ti budou myslím hodně aktivní, to stejné Bílovec, ale taková Pustá Polom si myslím, že oni zalezou, budou se bránit, budou spoléhat na brejky. Takže říkám, každý zápas je něčím specifický a každý zápas je těžký.” </w:t>
      </w:r>
    </w:p>
    <w:p>
      <w:pPr/>
      <w:r>
        <w:rPr/>
        <w:t xml:space="preserve">Celý tým se musí vyrovnat s faktem, že po prohře v Břidličné oznámil trenér Tomáš Mrázek svou rezignaci.</w:t>
      </w:r>
    </w:p>
    <w:p>
      <w:pPr/>
      <w:r>
        <w:rPr>
          <w:b w:val="1"/>
          <w:bCs w:val="1"/>
        </w:rPr>
        <w:t xml:space="preserve">Pavel Malcharek, předseda MFK Havířov: </w:t>
      </w:r>
      <w:r>
        <w:rPr/>
        <w:t xml:space="preserve">"My jako vedení klubu jsme jeho rezignaci přijali, akceptovali a musíme se teď dívat dopředu a hlavně na sebe. Trenér Mrázek tady odvedl spoustu práce, poskládal si ten mančaft. Ten výsledek mluví za vše, takže to, že se rozhodl rezignovat, tak asi chtěl dát týmu nějaký impuls, protože cítil, že teď ty poslední zápasy, to nebylo ono. Trenéra máme, já to teď povedu ty tři kola a je to teď na mě.”</w:t>
      </w:r>
    </w:p>
    <w:p>
      <w:pPr/>
      <w:r>
        <w:rPr>
          <w:b w:val="1"/>
          <w:bCs w:val="1"/>
        </w:rPr>
        <w:t xml:space="preserve">Lukáš Skoupý, obránce MFK Havířov: </w:t>
      </w:r>
      <w:r>
        <w:rPr/>
        <w:t xml:space="preserve">"Trenéra jsme měli všichni rádi, nějakou práci tady udělal. Viditelnou práci, protože jsme v čele tabulky. Každopádně, pokud budeme pokračovat v tom, co nás trenér naučil i přes to, že on tady není a budeme plnit to, co po nás trenér chtěl, co nás dovedlo tam, kde jsme, tak pro nás ty zbývající zápasy dopadnou výborně.”</w:t>
      </w:r>
    </w:p>
    <w:p>
      <w:pPr/>
      <w:r>
        <w:rPr/>
        <w:t xml:space="preserve">Na domácí půdě se Indiáni utkají s Vítkovicemi už tuto neděli.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2026-04-27T14:31:28+02:00</dcterms:created>
  <dcterms:modified xsi:type="dcterms:W3CDTF">2026-04-27T14:31:28+02:00</dcterms:modified>
</cp:coreProperties>
</file>

<file path=docProps/custom.xml><?xml version="1.0" encoding="utf-8"?>
<Properties xmlns="http://schemas.openxmlformats.org/officeDocument/2006/custom-properties" xmlns:vt="http://schemas.openxmlformats.org/officeDocument/2006/docPropsVTypes"/>
</file>