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Ministerstvo ŽP pomůže Ostravě s povodňovými škodami</w:t>
      </w:r>
    </w:p>
    <w:p>
      <w:pPr/>
      <w:r>
        <w:rPr>
          <w:b w:val="1"/>
          <w:bCs w:val="1"/>
        </w:rPr>
        <w:t xml:space="preserve">Dobrá zpráva přišla z ministerstva životního prostředí. To totiž vyhovělo městu Ostrava a schválilo v plném rozsahu dotaci na opravu čistírny odpadních vod a další infrastrukturu, která byla poničena při zářijových povodních.</w:t>
      </w:r>
    </w:p>
    <w:p>
      <w:pPr/>
      <w:r>
        <w:rPr/>
        <w:t xml:space="preserve">Ministerstvo životního prostředí vyhovělo žádosti Ostravy a pomůže zmírnit povodňové škody ve městě. Prostřednictvím Státního fondu životního prostředí ČR poskytne finanční podporu ve výši sta procent z celkových nákladů, nutných k obnově Ústřední čistírny odpadních vod Přívoze, čerpacích stanic odpadních vod a kanalizační sítě.</w:t>
      </w:r>
    </w:p>
    <w:p>
      <w:pPr/>
      <w:r>
        <w:rPr>
          <w:b w:val="1"/>
          <w:bCs w:val="1"/>
        </w:rPr>
        <w:t xml:space="preserve">Petr Hladík (KDU-ČSL), ministr životního prostředí: </w:t>
      </w:r>
      <w:r>
        <w:rPr/>
        <w:t xml:space="preserve">"povodeň zasáhla obrovským způsobem Ústřední čistírnu odpadních vod v Ostravě, proto jsme pomohli se všemi opravami, elektroinstalacemi, kanalizacemi a to v celkové výši necelých 600 milionů korun. Právě ta ostravská čistírna dostala největší podporu. V celém zasaženém území Moravskoslezského a Olomouckého kraje jsme alokovali celkem 2 miliardy korun. Dáváme stoprocentní dotaci všem, aby se co nejdříve čistila odpadní vod a tam, kde povodeň roztrhala vodovody, aby co nejdříve tekla čistá a pitná voda." </w:t>
      </w:r>
    </w:p>
    <w:p>
      <w:pPr/>
      <w:r>
        <w:rPr/>
        <w:t xml:space="preserve">Ústřední čistírna odpadních vod a její zprovoznění je od prvních okamžiků po opadnutí vody prioritou číslo jedna. V současné době totiž veškerá splašková voda vytéká do Odry. Rychle poskytnuté peníze jsou vítanou pomocí. </w:t>
      </w:r>
    </w:p>
    <w:p>
      <w:pPr/>
      <w:r>
        <w:rPr>
          <w:b w:val="1"/>
          <w:bCs w:val="1"/>
        </w:rPr>
        <w:t xml:space="preserve">Jan Dohnal (ODS), primátor Ostravy:</w:t>
      </w:r>
      <w:r>
        <w:rPr/>
        <w:t xml:space="preserve"> "Opravdu bych chtěl poděkovat MŽP, které nám pomohlo minimálně ve finanční stránce tento problém vyřešit a přes fond na obnovu infrastruktury pro životní prostředí, která je poničena povodněmi, nám umožní veškeré náklady na obnovení provozu té čističky odpadních vod uhradit."</w:t>
      </w:r>
    </w:p>
    <w:p>
      <w:pPr/>
      <w:r>
        <w:rPr/>
        <w:t xml:space="preserve">Ostravě napáchaly povodně na majetku škodu za přibližně 1,5 miliardy korun a  vodohospodářská infrastruktura tvoří podstatnou částí těchto peněz. Celkem jde asi o 600 milionů korun. </w:t>
      </w:r>
    </w:p>
    <w:p>
      <w:pPr/>
      <w:r>
        <w:rPr>
          <w:b w:val="1"/>
          <w:bCs w:val="1"/>
        </w:rPr>
        <w:t xml:space="preserve">Aleš Boháč (Starostové pro Ostravu), náměstek primátora: </w:t>
      </w:r>
      <w:r>
        <w:rPr/>
        <w:t xml:space="preserve">"Je to podtrhnutí naší připravenosti a našich kroků, které vedly nejen k obnově, ale i k tomu, abychom nejen vyčíslit škody, ale mohly jsme si šáhnout na peníze, které pro nás budou alfa a omega budoucího rozvoje vodohospodářské sítě. Jinak bychom to museli opravovat na úkor jiných vodohospodářských staveb." </w:t>
      </w:r>
    </w:p>
    <w:p>
      <w:pPr/>
      <w:r>
        <w:rPr/>
        <w:t xml:space="preserve">Projekt na odstranění povodňových škod na vodohospodářské infrastruktuře musí být podle smlouvy, kterou  Ostrava se Státním fondem životního prostředí uzavřela, realizován do poloviny příštího roku.</w:t>
      </w:r>
    </w:p>
    <w:p>
      <w:pPr/>
      <w:r>
        <w:rPr/>
        <w:t xml:space="preserve">---</w:t>
      </w:r>
    </w:p>
    <w:p>
      <w:pPr>
        <w:pStyle w:val="Heading1"/>
      </w:pPr>
      <w:r>
        <w:rPr>
          <w:sz w:val="36"/>
          <w:szCs w:val="36"/>
        </w:rPr>
        <w:t xml:space="preserve">Porubští studenti si připomněli 17. listopad</w:t>
      </w:r>
    </w:p>
    <w:p>
      <w:pPr/>
      <w:r>
        <w:rPr>
          <w:b w:val="1"/>
          <w:bCs w:val="1"/>
        </w:rPr>
        <w:t xml:space="preserve">Studenti 5 gymnázií z Ostravy-Poruby si připomněli Den boje za svobodu a demokracii. Uspořádali demonstraci na Hlavní třídě, kde vystoupili s živými obrazy připomínající klíčové události našich moderních dějin.</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“Je to akce, kde budou živé obrazy, které budou představovat různé historické události. My například za Jazykové gymnázium budeme znázorňovat 1. máj 1986 a taky 20. listopad 1989.”</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chartista</w:t>
      </w:r>
      <w:r>
        <w:rPr/>
        <w:t xml:space="preserve">: "Žili jsme v okupované zemi, bylo tady 75 tisíc sovětských vojáků těžce ozbrojených, kteří drželi ten režim  naživu a byl to režim starých odporných rudých starců, kteří neváhali posílat vodní děla proti lidem.” </w:t>
      </w:r>
    </w:p>
    <w:p>
      <w:pPr/>
      <w:r>
        <w:rPr/>
        <w:t xml:space="preserve">Vítězství svobody studenti oslavili písní Marty Kubišové Modlitba pro Martu a shromáždění ukončil společný zpěv České státní hymny.</w:t>
      </w:r>
    </w:p>
    <w:p>
      <w:pPr/>
      <w:r>
        <w:rPr/>
        <w:t xml:space="preserve">---</w:t>
      </w:r>
    </w:p>
    <w:p>
      <w:pPr/>
      <w:r>
        <w:rPr/>
        <w:t xml:space="preserve">Krátké zprávy 15. 11. 2024  16.00 - 1</w:t>
      </w:r>
    </w:p>
    <w:p>
      <w:pPr/>
      <w:r>
        <w:rPr/>
        <w:t xml:space="preserve">40 TIS. KČ PRO POVODNĚMI ZASAŽENÉ V OPAVĚ</w:t>
      </w:r>
    </w:p>
    <w:p>
      <w:pPr/>
      <w:r>
        <w:rPr/>
        <w:t xml:space="preserve">Opavští zastupitelé schválili postup pro občany zasažené nedávnými povodněmi, jak žádat o finanční pomoc ve výši 40 000 korun. Zájemci mohou podat žádost osobně na městském úřadě, online přes městský portál, nebo poštou. K žádosti je třeba doložit potvrzení o vzniklé škodě a vyplnit jednoduchý formulář. Příjem žádostí probíhá od 14. listopadu 2024 do 31. ledna 2025.</w:t>
      </w:r>
    </w:p>
    <w:p>
      <w:pPr/>
      <w:r>
        <w:rPr/>
        <w:t xml:space="preserve">ODVOLÁNÍ LIBERTY SOUD ZAMÍTL</w:t>
      </w:r>
    </w:p>
    <w:p>
      <w:pPr/>
      <w:r>
        <w:rPr/>
        <w:t xml:space="preserve">Vrchní soud v Olomouci zamítl odvolání Liberty Ostrava proti rozhodnutí Krajského soudu v Ostravě. Ten firmě zakázal nakládat s významnou částí jejího majetku. Soud své rozhodnutí odůvodnil mimo jiné podezřelým převodem některých pohledávek. Zásah do dispozičních práv společnosti považuje za přiměřený a opodstatněný.</w:t>
      </w:r>
    </w:p>
    <w:p>
      <w:pPr/>
      <w:r>
        <w:rPr/>
        <w:t xml:space="preserve">---</w:t>
      </w:r>
    </w:p>
    <w:p>
      <w:pPr>
        <w:pStyle w:val="Heading1"/>
      </w:pPr>
      <w:r>
        <w:rPr>
          <w:sz w:val="36"/>
          <w:szCs w:val="36"/>
        </w:rPr>
        <w:t xml:space="preserve">ZŠ F. Hrubína v Havířově si připomněla Sametovou revoluci</w:t>
      </w:r>
    </w:p>
    <w:p>
      <w:pPr/>
      <w:r>
        <w:rPr>
          <w:b w:val="1"/>
          <w:bCs w:val="1"/>
        </w:rPr>
        <w:t xml:space="preserve">V neděli uplyne 35. let od Sametové revoluce a následného pádu komunismu. Dnešní generace dětí ale už vyrůstá v úplně jiné době. Zpět do novodobé historie se proto vrátili zajímavou formou například na Základní škole Františka Hrubína v Havířově.</w:t>
      </w:r>
    </w:p>
    <w:p>
      <w:pPr/>
      <w:r>
        <w:rPr/>
        <w:t xml:space="preserve">Toto mimořádné hlášení do rozhlasu k 17. listopadu a Sametové revoluci připravili žáci 9. ročníku na Základní škole Františka Hrubína v Havířově. A nejen to. Vytvořili pro ostatní děti klasickou nástěnku a nebo kvízy k danému období. V hodinách dějepisu pak mohli žáci shlédnout krátký film a povídali si o svobodě a demokracii.</w:t>
      </w:r>
    </w:p>
    <w:p>
      <w:pPr/>
      <w:r>
        <w:rPr>
          <w:b w:val="1"/>
          <w:bCs w:val="1"/>
        </w:rPr>
        <w:t xml:space="preserve">Zuzana Hranická, učitelka ZŠ F. Hrubína Havířov: </w:t>
      </w:r>
      <w:r>
        <w:rPr/>
        <w:t xml:space="preserve">“Nedokážou si představit, že bychom na ně třeba psali ve škole posudky a podle toho by se dostávali na střední školy, že by se museli účastnit prvomájových průvodů a takových věcí. Takže zkoušíme si to vysvětlovat, aby si to dokázali představit a je to pro ně těžké."</w:t>
      </w:r>
    </w:p>
    <w:p>
      <w:pPr/>
      <w:r>
        <w:rPr>
          <w:b w:val="1"/>
          <w:bCs w:val="1"/>
        </w:rPr>
        <w:t xml:space="preserve">anketa: </w:t>
      </w:r>
      <w:r>
        <w:rPr/>
        <w:t xml:space="preserve">“Je to hodně důležité si to připomínat, protože se tam dělo hodně špatných věcí, ale neříkám, byly i dobré vlastnosti toho komunismu celkově, třeba každý měl práci, ale zároveň byla cenzura, nemohl nikdo nic říct, bylo to hodně špatné."</w:t>
      </w:r>
      <w:br/>
    </w:p>
    <w:p>
      <w:pPr/>
      <w:r>
        <w:rPr>
          <w:b w:val="1"/>
          <w:bCs w:val="1"/>
        </w:rPr>
        <w:t xml:space="preserve">anketa: </w:t>
      </w:r>
      <w:r>
        <w:rPr/>
        <w:t xml:space="preserve">“Já to úplně nedokážu posoudit, protože jsem v té době nežil , ale asi to nebyla dobrá doba, když byl ten komunismus. Nemohl se říct třeba na veřejnosti svůj názor.”</w:t>
      </w:r>
      <w:br/>
    </w:p>
    <w:p>
      <w:pPr/>
      <w:r>
        <w:rPr/>
        <w:t xml:space="preserve">35. let od Sametové revoluce si chystají v pondělí připomenout například i studenti Gymnázia Komenského velkou akcí Samet. </w:t>
      </w:r>
      <w:br/>
    </w:p>
    <w:p>
      <w:pPr/>
      <w:r>
        <w:rPr/>
        <w:t xml:space="preserve">---</w:t>
      </w:r>
    </w:p>
    <w:p>
      <w:pPr>
        <w:pStyle w:val="Heading1"/>
      </w:pPr>
      <w:r>
        <w:rPr>
          <w:sz w:val="36"/>
          <w:szCs w:val="36"/>
        </w:rPr>
        <w:t xml:space="preserve">Studenti gymnázia se setkali s pamětníky Sametové revoluce</w:t>
      </w:r>
    </w:p>
    <w:p>
      <w:pPr/>
      <w:r>
        <w:rPr>
          <w:b w:val="1"/>
          <w:bCs w:val="1"/>
        </w:rPr>
        <w:t xml:space="preserve">Karvinské gymnázium zorganizovalo pro své studenty týdenní připomínku událostí, které souvisely se 17. listopadem. Studenti se také setkali se dvěma pamětníky, se kterými mohli o pádu komunistického režimu diskutovat.</w:t>
      </w:r>
    </w:p>
    <w:p>
      <w:pPr/>
      <w:r>
        <w:rPr/>
        <w:t xml:space="preserve">S pamětníky se setkali maturanti v rámci předmětu Moderní historie. Studentům převyprávěli své vzpomínky na Sametovou revoluci i událostem, které jí předcházely.</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Karvinské gymnázium organizuje připomínkové akce k 17. listopadu pravidelně.</w:t>
      </w:r>
    </w:p>
    <w:p>
      <w:pPr/>
      <w:r>
        <w:rPr/>
        <w:t xml:space="preserve"> </w:t>
      </w:r>
    </w:p>
    <w:p>
      <w:pPr/>
      <w:r>
        <w:rPr>
          <w:b w:val="1"/>
          <w:bCs w:val="1"/>
        </w:rPr>
        <w:t xml:space="preserve">Martin Brzóska, pedagog</w:t>
      </w:r>
      <w:r>
        <w:rPr/>
        <w:t xml:space="preserve">: "Snažíme se toto téma propojovat i v různých hodinách během celého týdne."</w:t>
      </w:r>
    </w:p>
    <w:p>
      <w:pPr/>
      <w:r>
        <w:rPr/>
        <w:t xml:space="preserve">Akci doprovázela i výstava plakátů, historických fotografií a studentských prací.</w:t>
      </w:r>
    </w:p>
    <w:p>
      <w:pPr/>
      <w:r>
        <w:rPr/>
        <w:t xml:space="preserve">---</w:t>
      </w:r>
    </w:p>
    <w:p>
      <w:pPr/>
      <w:r>
        <w:rPr/>
        <w:t xml:space="preserve">Krátké zprávy 15. 11. 2024  16.00 - 2</w:t>
      </w:r>
    </w:p>
    <w:p>
      <w:pPr/>
      <w:r>
        <w:rPr/>
        <w:t xml:space="preserve">POŠTOVNÍ ZNÁMKA S MOTIVEM DOV</w:t>
      </w:r>
    </w:p>
    <w:p>
      <w:pPr/>
      <w:r>
        <w:rPr/>
        <w:t xml:space="preserve">Česká pošta právě vydala příležitostnou poštovní známku s motivem průmyslového areálu Dolních Vítkovic. Známka má základní nominální hodnotu a je určena pro běžné vnitrostátní zásilky. Grafik Milan Bauer se při jejím návrhu inspiroval vzhledem starých továrních akcií.</w:t>
      </w:r>
    </w:p>
    <w:p>
      <w:pPr/>
      <w:r>
        <w:rPr/>
        <w:t xml:space="preserve">MLADÍK ZEMŘEL NA INTOXIKACI </w:t>
      </w:r>
    </w:p>
    <w:p>
      <w:pPr/>
      <w:r>
        <w:rPr/>
        <w:t xml:space="preserve">Mladý muž z Ostravy zemřel po předávkování lékem obsahujícím omamné a psychotropní látky. Tablety mu poskytl jeho 22letý známý, který měl léky získat přes další osoby. Kriminalisté ho obvinili z nedovoleného nakládání s omamnými a psychotropními látkami.  Hrozí mu trest odnětí svobody od 10 do 18 let.</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2026-01-03T01:07:55+01:00</dcterms:created>
  <dcterms:modified xsi:type="dcterms:W3CDTF">2026-01-03T01:07:55+01:00</dcterms:modified>
</cp:coreProperties>
</file>

<file path=docProps/custom.xml><?xml version="1.0" encoding="utf-8"?>
<Properties xmlns="http://schemas.openxmlformats.org/officeDocument/2006/custom-properties" xmlns:vt="http://schemas.openxmlformats.org/officeDocument/2006/docPropsVTypes"/>
</file>