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Sametovou revoluci připomínali u kostela Sv. Ducha</w:t>
      </w:r>
    </w:p>
    <w:p>
      <w:pPr/>
      <w:r>
        <w:rPr>
          <w:b w:val="1"/>
          <w:bCs w:val="1"/>
        </w:rPr>
        <w:t xml:space="preserve">I městský obvod Ostrava-Jih si připomněl významné pět-a-třicáté výročí od konce totalitního režimu v Česku. U kostela Sv. Ducha vzniklo pietní místo, promítaly se historické fotografie a zazněly písně příznačné pro sametovou revoluci.</w:t>
      </w:r>
    </w:p>
    <w:p>
      <w:pPr/>
      <w:r>
        <w:rPr/>
        <w:t xml:space="preserve">Tóny písně Modlitba pro Martu symbolicky započal vzpomínkový  akt k 17. listopadu u zábřežského kostela Sv. Ducha v Ostravě. Události  vedoucí k sametové revoluci a pádu totalitního režimu u nás si připomněli  účastníci a vedení obvodu Ostrava-Jih i pomocí promítání historických záběrů s komentářem.  V Ostravě ale měla revoluce pomalejší nástup než ve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Klementa  Gottwalda v blízkosti dnešního domu kultury města Ostravy. Události pak  mají rychlý spád i konečně v té Ostravě a 27. listopadu se konala  generální stávka, kdy je hlavní náměstí v Ostravě zaplněno desítkami tisíc  lidí a od té doby se i Ostrava už hlásí k sametové revoluci.“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Na vzpomínkový akt navázala také přednáška o  událostech 17. listopadu 1989 v pastoračním centru kostela.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si vyzkoušeli být zastupiteli obvodu</w:t>
      </w:r>
    </w:p>
    <w:p>
      <w:pPr/>
      <w:r>
        <w:rPr>
          <w:b w:val="1"/>
          <w:bCs w:val="1"/>
        </w:rPr>
        <w:t xml:space="preserve">Vybraní žáci z 8. a 9. tříd základních škol Jihu se setkali v zastupitelské místnosti radnice na simulovaném žákovském zastupitelstvu. Jeho cílem je zvýšit zájem mladých lidí o komunální politiku a prakticky jim ukázat, jak se lze zapojovat do řešení problémů v jejich okolí.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„Smyslem programu je  tady žákům místních základních škol jednak představit, jak funguje místní  samospráva, jak se mohou aktivně podílet na veřejném dění. Poté jim pomůžeme  identifikovat věci, které se jim v obvodu líbí, ale zároveň trápí.“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„Mě se zde dost věcí líbí, ale jsem z Výškovic a tam mi to  někdy přijde, že tam máme málo věcí. Třeba nějaký větší obchod. Měl se stavět 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9-1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2026-04-25T14:31:58+02:00</dcterms:created>
  <dcterms:modified xsi:type="dcterms:W3CDTF">2026-04-25T14:31:58+02:00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