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přicházíme s premiérou školního magazínu TV Polar Studuj u nás. Začneme Veletrhem středních škol v Ostravě, navštívíme zajímavou konferenci Gymnázia Olgy Havlové v Porubě a nakonec společně otevřeme zbrusu novou sportovní halu ve Frenštátě.</w:t>
      </w:r>
    </w:p>
    <w:p>
      <w:pPr/>
      <w:r>
        <w:rPr>
          <w:b w:val="1"/>
          <w:bCs w:val="1"/>
        </w:rPr>
        <w:t xml:space="preserve">Veletrh SŠ ve Futuru v Ostravě</w:t>
      </w:r>
    </w:p>
    <w:p>
      <w:pPr/>
      <w:r>
        <w:rPr/>
        <w:t xml:space="preserve">Do ostravského obchodního centra Futurum zavítal Veletrh středních škol už potřetí.</w:t>
      </w:r>
    </w:p>
    <w:p>
      <w:pPr/>
      <w:r>
        <w:rPr>
          <w:b w:val="1"/>
          <w:bCs w:val="1"/>
        </w:rPr>
        <w:t xml:space="preserve">Vendula Kovářová, hlavní organizátorka veletrhu:</w:t>
      </w:r>
      <w:r>
        <w:rPr/>
        <w:t xml:space="preserve"> „Dáváme možnost všem školám a školským zařízením z MS kraje, které se tady mohou prezentovat. O veletrh je obrovský zájem, každým rokem překonáme rekord v návštěvnosti.“</w:t>
      </w:r>
    </w:p>
    <w:p>
      <w:pPr/>
      <w:r>
        <w:rPr/>
        <w:t xml:space="preserve">Na veletrhu se prezentovalo přes padesát středních škol.</w:t>
      </w:r>
    </w:p>
    <w:p>
      <w:pPr/>
      <w:r>
        <w:rPr>
          <w:b w:val="1"/>
          <w:bCs w:val="1"/>
        </w:rPr>
        <w:t xml:space="preserve">František Trvaj, učitel SŠ polytechnické Havířov:</w:t>
      </w:r>
      <w:r>
        <w:rPr/>
        <w:t xml:space="preserve"> „Přijeli jsme z Havířova, naše škola je elektrotechnická se strojírenským zaměřením. Snažíme se zde prezentovat hlavně své nové projekty. Například projekt robotiky, elektroaut a podobně.“</w:t>
      </w:r>
    </w:p>
    <w:p>
      <w:pPr/>
      <w:r>
        <w:rPr>
          <w:b w:val="1"/>
          <w:bCs w:val="1"/>
        </w:rPr>
        <w:t xml:space="preserve">anketa: žáci středních škol:</w:t>
      </w:r>
    </w:p>
    <w:p>
      <w:pPr/>
      <w:r>
        <w:rPr/>
        <w:t xml:space="preserve">„Jsme ze Střední školy společného stravování z Ostravy – Hrabůvky a prezentujeme obor cukrář, modelujeme postavičky z marcipánu. Naši školu bych doporučila, protože je pro kreativní lidi.“</w:t>
      </w:r>
    </w:p>
    <w:p>
      <w:pPr/>
      <w:r>
        <w:rPr/>
        <w:t xml:space="preserve">„My jsme přijeli z Oder a snažíme se lidem přiblížit naše obory. Můžeme je namasírovat nebo kadeřnice je mohou učesat. Školu bych doporučil, protože tam jsou vstřícní učitelé a dobrý kolektiv.“</w:t>
      </w:r>
    </w:p>
    <w:p>
      <w:pPr/>
      <w:r>
        <w:rPr/>
        <w:t xml:space="preserve">Svůj stánek měl na Veletrhu středních škol i MS kraj, který prezentoval především svůj projekt Řemeslo má respekt.</w:t>
      </w:r>
    </w:p>
    <w:p>
      <w:pPr/>
      <w:r>
        <w:rPr>
          <w:b w:val="1"/>
          <w:bCs w:val="1"/>
        </w:rPr>
        <w:t xml:space="preserve">Jana Trombíková, referent pro rozvoj vzdělávání, KÚ MS kraje:</w:t>
      </w:r>
      <w:r>
        <w:rPr/>
        <w:t xml:space="preserve"> „Snažíme se prezentovat řemesla a řemeslné obory, protože to jsou obory, které potřebují podporu. Ze strany Úřadu práce je o tyto obory obrovský zájem, ale ze strany žáků je zájem menší. Prezentujeme hlavně obory zedník, tesař, klempíř a další hůře obsazené obory, které jsou podporovány také krajskými stipendii.“</w:t>
      </w:r>
    </w:p>
    <w:p>
      <w:pPr/>
      <w:r>
        <w:rPr>
          <w:b w:val="1"/>
          <w:bCs w:val="1"/>
        </w:rPr>
        <w:t xml:space="preserve">Konference Bahnzeit na Gymnáziu O. Havlové</w:t>
      </w:r>
    </w:p>
    <w:p>
      <w:pPr/>
      <w:r>
        <w:rPr/>
        <w:t xml:space="preserve">Gymnázium Olgy Havlové v Ostravě – Porubě podniká na podzim řadu zajímavých aktivit. Jednu z nich jsme navštívili v nedaleké knihovně.</w:t>
      </w:r>
    </w:p>
    <w:p>
      <w:pPr/>
      <w:r>
        <w:rPr/>
        <w:t xml:space="preserve">Podzimní období využívá Gymnázium Olgy Havlové v Ostravě – Porubě k různým zajímavým aktivitám.</w:t>
      </w:r>
    </w:p>
    <w:p>
      <w:pPr/>
      <w:r>
        <w:rPr>
          <w:b w:val="1"/>
          <w:bCs w:val="1"/>
        </w:rPr>
        <w:t xml:space="preserve">Jana Huvarová, ředitelka Gymnázia Olgy Havlové, Ostrava – Poruba:</w:t>
      </w:r>
      <w:r>
        <w:rPr/>
        <w:t xml:space="preserve"> „Do těch aktivit patří Týden španělské kultury, Studentská historická konference, ta byla věnována tématice železnic. Poté tam patří Ekokonference, konference k Mezinárodnímu dni lidských práv a ještě nám tam spadají aktivity pěveckého sboru.“</w:t>
      </w:r>
    </w:p>
    <w:p>
      <w:pPr/>
      <w:r>
        <w:rPr/>
        <w:t xml:space="preserve">Tradiční studentská konference byla už osmnáctá v pořadí.</w:t>
      </w:r>
    </w:p>
    <w:p>
      <w:pPr/>
      <w:r>
        <w:rPr>
          <w:b w:val="1"/>
          <w:bCs w:val="1"/>
        </w:rPr>
        <w:t xml:space="preserve">Petr Šimíček, koordinátor projektu:</w:t>
      </w:r>
      <w:r>
        <w:rPr/>
        <w:t xml:space="preserve"> „Letošní ročník se věnuje fenoménu železnice – jak železnice změnila moderní svět v 19. a 20. století, ale především naše město Ostravu. Studenti se účastní přednášek, workshopů a projekcí v kině. Novinkou pak je pátrací hra v centru města.“</w:t>
      </w:r>
    </w:p>
    <w:p>
      <w:pPr/>
      <w:r>
        <w:rPr/>
        <w:t xml:space="preserve">Na konferenci studentům přednášela řada osobností.</w:t>
      </w:r>
    </w:p>
    <w:p>
      <w:pPr/>
      <w:r>
        <w:rPr>
          <w:b w:val="1"/>
          <w:bCs w:val="1"/>
        </w:rPr>
        <w:t xml:space="preserve">Petr Popelka, Katedra historie FF OU: </w:t>
      </w:r>
      <w:r>
        <w:rPr/>
        <w:t xml:space="preserve">„Hlavní byly kontexty, které se váží k železnici a k 19. století. Nebyla to přednáška ryze faktografická, ale spíše to byla přednáška o železnici jako kulturním fenoménu 19. století.“</w:t>
      </w:r>
    </w:p>
    <w:p>
      <w:pPr/>
      <w:r>
        <w:rPr>
          <w:b w:val="1"/>
          <w:bCs w:val="1"/>
        </w:rPr>
        <w:t xml:space="preserve">Martin Strakoš, památkář, historik architektury:</w:t>
      </w:r>
      <w:r>
        <w:rPr/>
        <w:t xml:space="preserve"> „Hlavní sdělení je o přemýšlení, prostoru, o tom, jak uvažovat o svém vlastním místě v čase.“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konference</w:t>
      </w:r>
    </w:p>
    <w:p>
      <w:pPr/>
      <w:r>
        <w:rPr/>
        <w:t xml:space="preserve">„Můžeme využít ty informace, které tady získáme, je to zajímavé, týká se to našeho prostředí.“</w:t>
      </w:r>
    </w:p>
    <w:p>
      <w:pPr/>
      <w:r>
        <w:rPr/>
        <w:t xml:space="preserve">„Mně to přijde jako velmi zajímavé téma pro konferenci, chtěla jsem objevit něco nového a zatím se mi to velice líbí.“</w:t>
      </w:r>
    </w:p>
    <w:p>
      <w:pPr/>
      <w:r>
        <w:rPr>
          <w:b w:val="1"/>
          <w:bCs w:val="1"/>
        </w:rPr>
        <w:t xml:space="preserve">Slavnostní otevření Sportovní haly při Gymnáziu a SPŠ elektrotechniky a informatiky, Frenštát pod Radhoštěm</w:t>
      </w:r>
    </w:p>
    <w:p>
      <w:pPr/>
      <w:r>
        <w:rPr/>
        <w:t xml:space="preserve">Dobrou zprávou pro sportovce z Frenštátu pod Radhoštěm je otevření nové moderní sportovní haly. Ta stojí v areálu místního Gymnázia a SPŠ elektroniky a informatiky.</w:t>
      </w:r>
    </w:p>
    <w:p>
      <w:pPr/>
      <w:r>
        <w:rPr/>
        <w:t xml:space="preserve">Gymnázium a Střední průmyslová škola elektrotechniky a informatiky ve Frenštátu pod Radhoštěm má novou sportovní halu. Kromě hodin tělocviku bude hala v době mimo školní výuku sloužit i místním sportovním organizacím.</w:t>
      </w:r>
    </w:p>
    <w:p>
      <w:pPr/>
      <w:r>
        <w:rPr/>
        <w:t xml:space="preserve">Hala vyšla na 155 milionů korun, Moravskoslezský kraj na ni získal 60 milionů od Národní sportovní agentury. Na projektu se finančně podílelo i město.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„Je to nádherný příklad toho, jak lze využít státní finance, krajské peníze a zároveň participaci města.“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„Za mě je to vzorný příklad pro ostatní města. I ostatní se z toho mohou poučit a případně investovat do takových staveb, protože jsou důležité pro sport i pro školu.“</w:t>
      </w:r>
    </w:p>
    <w:p>
      <w:pPr/>
      <w:r>
        <w:rPr/>
        <w:t xml:space="preserve">Hala splňuje všechny technické požadavky pro mnoho sportů.</w:t>
      </w:r>
    </w:p>
    <w:p>
      <w:pPr/>
      <w:r>
        <w:rPr>
          <w:b w:val="1"/>
          <w:bCs w:val="1"/>
        </w:rPr>
        <w:t xml:space="preserve">Richard Štěpán, ředitel Gymnázia a SPŠ EI Frenštát p. R.:</w:t>
      </w:r>
      <w:r>
        <w:rPr/>
        <w:t xml:space="preserve"> „Dopoledne a odpoledne se bude využívat pro školu. Máme 740 žáků, takže do 16 hodin halu zaplníme. Poté bude využívána místními sportovními kluby.“</w:t>
      </w:r>
    </w:p>
    <w:p>
      <w:pPr/>
      <w:r>
        <w:rPr>
          <w:b w:val="1"/>
          <w:bCs w:val="1"/>
        </w:rPr>
        <w:t xml:space="preserve">Alena Janošková, učitelka tělesné výchovy:</w:t>
      </w:r>
      <w:r>
        <w:rPr/>
        <w:t xml:space="preserve"> „Hrajeme volejbal, florbal, fotbal a basket a líbí se nám, že můžeme chodit i do vedlejší tělocvičny na stolní tenis a cvičení s hudbou.“</w:t>
      </w:r>
    </w:p>
    <w:p>
      <w:pPr/>
      <w:r>
        <w:rPr/>
        <w:t xml:space="preserve">Pro tělesnou výchovu je halu možné rozdělit na 2 až 3 části, takže výuka je možná pro více skupin současně.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0-11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2026-04-17T04:39:36+02:00</dcterms:created>
  <dcterms:modified xsi:type="dcterms:W3CDTF">2026-04-17T04:39:36+02:00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