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moderní průmyslová zóna evropských parametrů</w:t>
      </w:r>
    </w:p>
    <w:p>
      <w:pPr/>
      <w:r>
        <w:rPr>
          <w:b w:val="1"/>
          <w:bCs w:val="1"/>
        </w:rPr>
        <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
      </w:r>
    </w:p>
    <w:p>
      <w:pPr/>
      <w:r>
        <w:rPr/>
        <w:t xml:space="preserve">Průmyslová plocha, která vznikne v blízkosti bývalého  dolu Barbora, vzbuzuje velkou diskusi. Odpůrcům se nelíbí, že se dotkne oblasti  v okolí známého Šikmého kostela.</w:t>
      </w:r>
    </w:p>
    <w:p>
      <w:pPr/>
      <w:r>
        <w:rPr>
          <w:b w:val="1"/>
          <w:bCs w:val="1"/>
        </w:rPr>
        <w:t xml:space="preserve">Ondřej Feber )ANO), </w:t>
      </w:r>
      <w:r>
        <w:rPr>
          <w:b w:val="1"/>
          <w:bCs w:val="1"/>
        </w:rPr>
        <w:t xml:space="preserve">senátor a místostarosta obce Stonava: "</w:t>
      </w:r>
      <w:r>
        <w:rPr/>
        <w:t xml:space="preserve">To je risk dnešní společnosti, že se vytvoří dva tábory, každý si stojí za svým a nehledá se kompromis. Já jsem chtěl mít ten projekt zkomentovaný přímo u zdroje, protože zprostředkovaně to vždy vyvolává nějakou nedůvěru,vypadá to velmi zajímavě.”</w:t>
      </w:r>
    </w:p>
    <w:p>
      <w:pPr/>
      <w:r>
        <w:rPr>
          <w:b w:val="1"/>
          <w:bCs w:val="1"/>
        </w:rPr>
        <w:t xml:space="preserve">Pavel Sovička, Managing Director, Panattoni:</w:t>
      </w:r>
      <w:r>
        <w:rPr/>
        <w:t xml:space="preserve"> „Pokud se  podíváme na vizualizace, které jsme zpracovávali, tak od Šikmého kostela bude  opravdu velký problém, asi budete potřebovat dalekohled, abyste viděli kousek  haly, která by mohla být vidět.“</w:t>
      </w:r>
    </w:p>
    <w:p>
      <w:pPr/>
      <w:r>
        <w:rPr/>
        <w:t xml:space="preserve">Projekt výstavby průmyslové zóny podporuje MS kraj i město  Karviná.</w:t>
      </w:r>
    </w:p>
    <w:p>
      <w:pPr/>
      <w:r>
        <w:rPr>
          <w:b w:val="1"/>
          <w:bCs w:val="1"/>
        </w:rPr>
        <w:t xml:space="preserve">Šárka Šimoňáková (ANO), 1. náměstkyně hejtmana MS kraje</w:t>
      </w:r>
      <w:r>
        <w:rPr/>
        <w:t xml:space="preserve">: „Toto  území je v územním plánu od roku 2006 vedeno jako průmyslová zóna. A pro  MS kraj je to velká příležitost, že je zde tento projekt po tolika letech  představen a myslím si, že Karvinsko se tímto může ekonomicky nastartovat.“</w:t>
      </w:r>
    </w:p>
    <w:p>
      <w:pPr/>
      <w:r>
        <w:rPr>
          <w:b w:val="1"/>
          <w:bCs w:val="1"/>
        </w:rPr>
        <w:t xml:space="preserve">Vladimír Kolek (ANO), náměstek primátora Karviné: </w:t>
      </w:r>
      <w:r>
        <w:rPr/>
        <w:t xml:space="preserve">„Bývalé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
      </w:r>
    </w:p>
    <w:p>
      <w:pPr/>
      <w:r>
        <w:rPr/>
        <w:t xml:space="preserve">Špičkové investory pomůže přilákat do Karviné společnost  MSID ve spolupráci s agenturou Czech Invest a MS krajem.</w:t>
      </w:r>
    </w:p>
    <w:p>
      <w:pPr/>
      <w:r>
        <w:rPr/>
        <w:t xml:space="preserve">---</w:t>
      </w:r>
    </w:p>
    <w:p>
      <w:pPr>
        <w:pStyle w:val="Heading1"/>
      </w:pPr>
      <w:r>
        <w:rPr>
          <w:sz w:val="36"/>
          <w:szCs w:val="36"/>
        </w:rPr>
        <w:t xml:space="preserve">Obce ovlivněné těžbou získaly od Nadace OKD 20 milionů korun</w:t>
      </w:r>
    </w:p>
    <w:p>
      <w:pPr/>
      <w:r>
        <w:rPr>
          <w:b w:val="1"/>
          <w:bCs w:val="1"/>
        </w:rPr>
        <w:t xml:space="preserve">Společnost OKD poskytla už podruhé své nadaci mimořádný finanční dar ze svého zisku. I tentokrát si peníze rozdělí sedm měst a obcí na Karvinsku, které jsou ovlivněny těžbou. Patří mezi ně opět i Karviná.</w:t>
      </w:r>
    </w:p>
    <w:p>
      <w:pPr/>
      <w:r>
        <w:rPr/>
        <w:t xml:space="preserve">Celkem rozdělí Nadace OKD 20 milionů korun. Penize budou využity na veřejně prospěšné projekty.</w:t>
      </w:r>
    </w:p>
    <w:p>
      <w:pPr/>
      <w:r>
        <w:rPr>
          <w:b w:val="1"/>
          <w:bCs w:val="1"/>
        </w:rPr>
        <w:t xml:space="preserve">Monika Němcová, ředitelka Nadace OKD</w:t>
      </w:r>
      <w:r>
        <w:rPr/>
        <w:t xml:space="preserve">: "Nadace OKD obdržela od svého zřizovatele, stejně jako v loňském roce, mimořádný dar, který se rozhodla věnovat na podporu obcí a měst v tomto regionu. Správní rada vybrala nakonec 7 projektů, které podpoří částkou 20 mil. kč."</w:t>
      </w:r>
    </w:p>
    <w:p>
      <w:pPr/>
      <w:r>
        <w:rPr/>
        <w:t xml:space="preserve">Na realizaci jednoho projektu mohlo město či obec získat až 5 milionů korun. Tuto výši obdržela například Karviná.</w:t>
      </w:r>
    </w:p>
    <w:p>
      <w:pPr/>
      <w:r>
        <w:rPr>
          <w:b w:val="1"/>
          <w:bCs w:val="1"/>
        </w:rPr>
        <w:t xml:space="preserve">Jan Wolf (SOCDEM),  primátor Karviné: </w:t>
      </w:r>
      <w:r>
        <w:rPr/>
        <w:t xml:space="preserve">“Chtěl bych poděkovat Nadaci OKD, že nám přispěla 5 miliony korun na tzv. Inhalatorium, které bude součástí koníren."</w:t>
      </w:r>
    </w:p>
    <w:p>
      <w:pPr/>
      <w:r>
        <w:rPr/>
        <w:t xml:space="preserve">Projektová dokumentace na přestavbu koníren je připravena, v současné době se spouští výběrové řízení na zhotovitele stavby. Lonia za peníze OKD město spolufinancovalo úpravu veřejného prostranství na ulici Nedbalova. Samotná proměna prostranství se týkala nových chodníků, parkovacích stání, mobiliářů a zeleně.</w:t>
      </w:r>
      <w:br/>
      <w:br/>
      <w:r>
        <w:rPr/>
        <w:t xml:space="preserve">Například Doubrava prostředky využije na modernizaci obřadní síně, v Havířově vybudují v lesoparku Stromovka dětské a workoutové hřiště a v Petrovicích u Karviné bude stát altánek se solankovým inhalatoriem.</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ve městě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Deváťáci navštívili střední školy před svým rozhodnutím kam dál</w:t>
      </w:r>
    </w:p>
    <w:p>
      <w:pPr/>
      <w:r>
        <w:rPr>
          <w:b w:val="1"/>
          <w:bCs w:val="1"/>
        </w:rPr>
        <w:t xml:space="preserve">Střední školy pořádají pro stále nerozhodnuté deváťáky dny otevřených dveří. Tuto příležitost měli i v Karviné, například při prohlídce budovy, ve které sídlí hned dvě různé střední školy.</w:t>
      </w:r>
    </w:p>
    <w:p>
      <w:pPr/>
      <w:r>
        <w:rPr/>
        <w:t xml:space="preserve">Konkrétně mohli deváťáci navštívit prostory Obchodní akademie a Střední školy ochrany osob a majetku (SŠOOM), obě školy se totiž nachází v budově u krytého bazénu v Karviné-Hranicích.</w:t>
      </w:r>
    </w:p>
    <w:p>
      <w:pPr/>
      <w:r>
        <w:rPr>
          <w:b w:val="1"/>
          <w:bCs w:val="1"/>
        </w:rPr>
        <w:t xml:space="preserve">Jiří Raszyk, zástupce ředitelky pro obě školy</w:t>
      </w:r>
      <w:r>
        <w:rPr/>
        <w:t xml:space="preserve">: "Otvíráme a budeme otevírat na Obchodní akademii třídu Ekonomického lycea a obor Ekonomika a sport a na Střední odborné škole ochrany osob a majetku to bude třída s oborem Bezpečnostně právní činnost."</w:t>
      </w:r>
    </w:p>
    <w:p>
      <w:pPr/>
      <w:r>
        <w:rPr/>
        <w:t xml:space="preserve">Pro obě školy je k dispozici špičkové zázemí pro sportovce, škola spolupracuje s městským fotbalovým klubem, hodiny tělesné výchovy vedou přímo profesionální trenéři. </w:t>
      </w:r>
    </w:p>
    <w:p>
      <w:pPr/>
      <w:r>
        <w:rPr>
          <w:b w:val="1"/>
          <w:bCs w:val="1"/>
        </w:rPr>
        <w:t xml:space="preserve">Jiří Raszyk, zástupce ředitelky pro obě školy</w:t>
      </w:r>
      <w:r>
        <w:rPr/>
        <w:t xml:space="preserve">: "Co se týká Ekonomického lycea, jsme rádi, že máme spolupráci s OPF, mají dohromady jeden blok všech ekonomických předmětů pod názvem Inovativní podnikání a studují jak na naší škole, tak jednou za měsíc na OPF.” </w:t>
      </w:r>
    </w:p>
    <w:p>
      <w:pPr/>
      <w:r>
        <w:rPr/>
        <w:t xml:space="preserve">Po vystudování oborů, které Obchodní akademie i Střední škola ochrany osob a majetku nabízí, mají absolventi dobrou vyhlídku získat své vysněné povolání.</w:t>
      </w:r>
    </w:p>
    <w:p>
      <w:pPr/>
      <w:r>
        <w:rPr>
          <w:b w:val="1"/>
          <w:bCs w:val="1"/>
        </w:rPr>
        <w:t xml:space="preserve">Jiří Raszyk, zástupce ředitelky pro obě školy:</w:t>
      </w:r>
      <w:r>
        <w:rPr/>
        <w:t xml:space="preserve"> "Ti, co vystudují ekonomiku a sport, tak to jsou sportovci, kteří se ve sportovních klubech uplatní jako manažeři, můžou být profesionálními trenéry, mohou dál pokračovat na vysokých školách."</w:t>
      </w:r>
    </w:p>
    <w:p>
      <w:pPr/>
      <w:r>
        <w:rPr/>
        <w:t xml:space="preserve">Ekonomické lyceum si vybírají uchazeči, kteří mají zájem studovat na vysoké škole. Uplatnění najdou v manažerských pozicích, v bankovních institutech a podobně.</w:t>
      </w:r>
    </w:p>
    <w:p>
      <w:pPr/>
      <w:r>
        <w:rPr>
          <w:b w:val="1"/>
          <w:bCs w:val="1"/>
        </w:rPr>
        <w:t xml:space="preserve">Jiří Raszyk, zástupce ředitelky pro obě školy: </w:t>
      </w:r>
      <w:r>
        <w:rPr/>
        <w:t xml:space="preserve">"Maturanti SŠOOM pak mohou nastoupit k bezpečnostním složkám k policii nebo celní správě. Mají předměty jako je právní vědomí, mají předmět, který se nazývá prevence odhalování kriminality a právě tyto předměty učí odborníci z praxe.”</w:t>
      </w:r>
    </w:p>
    <w:p>
      <w:pPr/>
      <w:r>
        <w:rPr/>
        <w:t xml:space="preserve">Praxi pak tito studenti mají například u městské policie, kdy se strážníky vyráží do terénu. Maturují pak i praktické ukázky sebeobrany.</w:t>
      </w:r>
    </w:p>
    <w:p>
      <w:pPr/>
      <w:r>
        <w:rPr>
          <w:b w:val="1"/>
          <w:bCs w:val="1"/>
        </w:rPr>
        <w:t xml:space="preserve">anketa: zájemci o studium</w:t>
      </w:r>
      <w:r>
        <w:rPr/>
        <w:t xml:space="preserve">: "Já mám zájem o ochranu osob a majetku a potom ten sport s lyceem, ještě nevím, které, musím se rozhodnout.” "Přišel jsem na tuto školu SŠOOM, abych věděl, co budu studovat a jaké tu je zázemí atd."</w:t>
      </w:r>
    </w:p>
    <w:p>
      <w:pPr/>
      <w:r>
        <w:rPr/>
        <w:t xml:space="preserve">Zájemcům o studium se věnovali osobně i sami studenti. Například maturant Patrik Marek je spokojený se studiem na Obchodní akademii. Rozhodnutý je pokračovat ve studiu na vysoké škole.</w:t>
      </w:r>
    </w:p>
    <w:p>
      <w:pPr/>
      <w:r>
        <w:rPr>
          <w:b w:val="1"/>
          <w:bCs w:val="1"/>
        </w:rPr>
        <w:t xml:space="preserve">Patrik Marek, student Obchodní akademie: </w:t>
      </w:r>
      <w:r>
        <w:rPr/>
        <w:t xml:space="preserve">"Mě se líbí na univerzitě Inovativní podnikání nebo bych chtěl být učitel, takže nějakou pedagogiku třeba v Brně. Já bych školu doporučil akčním lidem, co rádi podnikají nové věci."</w:t>
      </w:r>
    </w:p>
    <w:p>
      <w:pPr/>
      <w:r>
        <w:rPr/>
        <w:t xml:space="preserve">O svém budoucí povolání má jasno i studentka třetího ročníku Střední školy ochrany osob a majetku Ester Górecká.</w:t>
      </w:r>
    </w:p>
    <w:p>
      <w:pPr/>
      <w:r>
        <w:rPr>
          <w:b w:val="1"/>
          <w:bCs w:val="1"/>
        </w:rPr>
        <w:t xml:space="preserve">Ester Górecká, studentka SŠOOM:</w:t>
      </w:r>
      <w:r>
        <w:rPr/>
        <w:t xml:space="preserve"> "Školu jsem si vybrala, protože bych se chtěla v budoucnu rozvíjet u policie a chtěla bych směřovat dál na práva a rozhodně školu doporučuji, protože je tu super kolektiv a ve třídách je dobrá spolupráce."</w:t>
      </w:r>
    </w:p>
    <w:p>
      <w:pPr/>
      <w:r>
        <w:rPr/>
        <w:t xml:space="preserve">Příležitost prohlédnout si budovu obou škol a získat podrobné informace o nabízených oborech budou mít žáci i jejich rodiče ještě 2x a to 11. prosince a 14.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2026-02-24T10:05:50+01:00</dcterms:created>
  <dcterms:modified xsi:type="dcterms:W3CDTF">2026-02-24T10:05:50+01:00</dcterms:modified>
</cp:coreProperties>
</file>

<file path=docProps/custom.xml><?xml version="1.0" encoding="utf-8"?>
<Properties xmlns="http://schemas.openxmlformats.org/officeDocument/2006/custom-properties" xmlns:vt="http://schemas.openxmlformats.org/officeDocument/2006/docPropsVTypes"/>
</file>