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Špatné parkování může být i za zmařeným životem</w:t>
      </w:r>
    </w:p>
    <w:p>
      <w:pPr/>
      <w:r>
        <w:rPr>
          <w:b w:val="1"/>
          <w:bCs w:val="1"/>
        </w:rPr>
        <w:t xml:space="preserve">Neukáznění řidiči na sídlištích v Ostravě způsobují závažné problémy hasičům, kteří často bojují s nemožností projet úzkými ulicemi blokovanými vozidly.  Zpoždění, která tak mohou vznikat, ohrožují lidské životy a mohou znamenat i větší materiální škody.</w:t>
      </w:r>
    </w:p>
    <w:p>
      <w:pPr/>
      <w:r>
        <w:rPr/>
        <w:t xml:space="preserve">Hasiči řeší ve většině velkých měst stejný problém. Sídliště ucpaná parkujícími vozidly jim blokují dojezd k zásahu. V Ostravě vyjeli v loňském roce hasiči k 660 požárům a mnoho výjezdů bylo na sídliště, kde bydlí většina obyvatel města. A právě v 60ti tisícové Porubě nebo ve statisícovém Jižním městě je situace nejhorší. </w:t>
      </w:r>
    </w:p>
    <w:p>
      <w:pPr/>
      <w:r>
        <w:rPr>
          <w:b w:val="1"/>
          <w:bCs w:val="1"/>
        </w:rPr>
        <w:t xml:space="preserve">Lukáš Machatý, HZS MS kraje:</w:t>
      </w:r>
      <w:r>
        <w:rPr/>
        <w:t xml:space="preserve"> "Dostáváme se někdy to takové situace, že i vozidla které nás vidí a slyší zdálky, stejně neuvolní cestu, protože nemají kam uhnout. Zůstaneme tam viset celá ta kolona hasičských vozidel." </w:t>
      </w:r>
    </w:p>
    <w:p>
      <w:pPr/>
      <w:r>
        <w:rPr/>
        <w:t xml:space="preserve">Hasiči už přesně vědí, kde se dá očekávat problém. K některým vchodům vůbec nedojedou a jinde zase auta blokují požární plochu, takže je komplikované ustavit výškovou techniku.</w:t>
      </w:r>
    </w:p>
    <w:p>
      <w:pPr/>
      <w:r>
        <w:rPr>
          <w:b w:val="1"/>
          <w:bCs w:val="1"/>
        </w:rPr>
        <w:t xml:space="preserve">Lukáš Machatý, HZS MS kraje: </w:t>
      </w:r>
      <w:r>
        <w:rPr/>
        <w:t xml:space="preserve">"Musíme tahat vedení a spoléhat nato, že výškovou techniku nebudeme potřebovat a že všechno uděláme vnitřními zásahovými cestami. Vnitřkem budeme evakuovat lidi a provedeme tam i ten zásah." </w:t>
      </w:r>
    </w:p>
    <w:p>
      <w:pPr/>
      <w:r>
        <w:rPr/>
        <w:t xml:space="preserve">Kvůli nemožnosti přiblížit se k požářišti musejí hasiči často natahovat stovky metrů dlouhé hadicové vedení.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"Čím více metrů hadic musejí hasiči natáhnout, tím déle jim ten zásah zabere a bylo by fajn, kdyby si lidé uvědomili, že čas je v případě požáru nebo jiné události to nejdůležitější." </w:t>
      </w:r>
    </w:p>
    <w:p>
      <w:pPr/>
      <w:r>
        <w:rPr/>
        <w:t xml:space="preserve">Záchranné složky se sice obracejí na strážníky, ale tresty příliš nepomáhají. Proto hasiči žádají občany o větší ohleduplnost. Nikdy nevíte, kdy je budete potřebovat a zrovna vaše auto jim zablokuje cestu.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 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V OSTRAVĚ-SVINOVĚ ZAČÍNÁ OPRAVA MOSTŮ</w:t>
      </w:r>
    </w:p>
    <w:p>
      <w:pPr/>
      <w:r>
        <w:rPr/>
        <w:t xml:space="preserve">V Ostravě-Svinově začaly práce na velké opravě dvou mostů na Rudné.</w:t>
      </w:r>
    </w:p>
    <w:p>
      <w:pPr/>
      <w:r>
        <w:rPr>
          <w:b w:val="1"/>
          <w:bCs w:val="1"/>
        </w:rPr>
        <w:t xml:space="preserve">Jan Rýdl, mluvčí ŘSD:</w:t>
      </w:r>
    </w:p>
    <w:p>
      <w:pPr/>
      <w:r>
        <w:rPr>
          <w:i w:val="1"/>
          <w:iCs w:val="1"/>
        </w:rPr>
        <w:t xml:space="preserve">,,Oba mostní objekty páteřní komunikace budou do roku 2026 zdemolovány a nahrazeny novými konstrukcemi, po dobu náročných činností silniční úřad schválil žádost zhotovitele o zachování obousměrného provozu vždy po neopravované části silnice I/11 v jednom pruhu pro každý směr."</w:t>
      </w:r>
    </w:p>
    <w:p>
      <w:pPr/>
      <w:r>
        <w:rPr/>
        <w:t xml:space="preserve">MOŠNOVSKÉ LETIŠTĚ MÁ NOVOU ODBAVOVACÍ PLOCHU</w:t>
      </w:r>
      <w:br/>
      <w:r>
        <w:rPr/>
        <w:t xml:space="preserve">Letiště Leoše Janáčka Ostrava má díky nové odbavovací ploše vyšší kapacitu pro nákladní dopravu. Najednou se na ni vejde až 5 nákladních letadel. Součástí projektu je také nová trafostanice nebo osvětlení plochy. Projekt za 308 milionů korun pokryl z rozpočtu Moravskoslezský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děti mají nové hřiště</w:t>
      </w:r>
    </w:p>
    <w:p>
      <w:pPr/>
      <w:r>
        <w:rPr>
          <w:b w:val="1"/>
          <w:bCs w:val="1"/>
        </w:rPr>
        <w:t xml:space="preserve">Karvinské děti mají k dispozici zbrusu nové dětské hřiště. Nachází se v lesoparku Bažantnice v Karviné-Ráji. Na jaře se děti dočkají dalších nových herních prvků, více už prozradíme v následující reportáži.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si kliknou na ikonku dětského hřiště, tak se jim zobrazí fotografie a adresa, aspoň uvidí, které hřiště mají nejblíž svého bydliště a které mohou využít. Celkem těchto větších hřišť je 24, menších po městě je 10. 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p>
      <w:pPr/>
      <w:r>
        <w:rPr/>
        <w:t xml:space="preserve">---</w:t>
      </w:r>
    </w:p>
    <w:p>
      <w:pPr/>
      <w:r>
        <w:rPr/>
        <w:t xml:space="preserve">MOŠNOVSKÉ LETIŠTĚ MÁ NOVOU ODBAVOVACÍ PLOCHU</w:t>
      </w:r>
      <w:br/>
      <w:r>
        <w:rPr/>
        <w:t xml:space="preserve">Letiště Leoše Janáčka Ostrava má díky nové odbavovací ploše vyšší kapacitu pro nákladní dopravu. Najednou se na ni vejde až 5 nákladních letadel. Součástí projektu je také nová trafostanice nebo osvětlení plochy. Projekt za 308 milionů korun pokryl z rozpočtu Moravskoslezský kraj.</w:t>
      </w:r>
      <w:br/>
      <w:br/>
      <w:r>
        <w:rPr/>
        <w:t xml:space="preserve">F-M MÁ OPRAVENÁ  INFORMAČNÍ CENTRA</w:t>
      </w:r>
      <w:br/>
      <w:r>
        <w:rPr/>
        <w:t xml:space="preserve">Frýdek-Místek má opravená obě turistická informační centra. Modernizace poboček na frýdeckém Zámeckém náměstí a místeckém náměstí Svobody stály více než osm milionů korun. Cílem bylo zvýšení informovanosti a komfortu návštěvníků spolu se zlepšením dostupnosti atraktivit cestovního ruchu.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Dvě aleje na Opavsku soutěží o titul Alej roku</w:t>
      </w:r>
    </w:p>
    <w:p>
      <w:pPr/>
      <w:r>
        <w:rPr>
          <w:b w:val="1"/>
          <w:bCs w:val="1"/>
        </w:rPr>
        <w:t xml:space="preserve">Šedesát alejí a stromořadí z celé České republiky letos soutěží o titul nejoblíbenější Alej roku 2024. V Moravskoslezské kraji jde o 11 alejí, což je nejvíc ze všech krajů v zemi. Jsou mezi nimi i dvě aleje na Opavsku.</w:t>
      </w:r>
    </w:p>
    <w:p>
      <w:pPr/>
      <w:r>
        <w:rPr/>
        <w:t xml:space="preserve">Na polní cestě z Vávrovic vedle cyklostezky ve směru na Palhanec na konci dubna vysadili novou alej. Ta teď bojuje o titul Alej roku.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“Vzniklo to na popud občanů obce, kdy jsme chtěli vytvořit nějaké místo, kde by mohly být odpočinkové zóny.” </w:t>
      </w:r>
    </w:p>
    <w:p>
      <w:pPr/>
      <w:r>
        <w:rPr/>
        <w:t xml:space="preserve">A jak se rozhodli, tak se také stalo. Do sázení starých odrůd ovocných stromů, konkrétně jabloní, hrušní, višní, třešní a švestek se zapojila většina obyvatel Vávrovic. Alej se tak stala symbolem sousedského úsilí o zkrášlení krajiny a posílení komunity.  Ne všechny stromky ale přežily nedávnou povodeň.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“Bohužel povodeň nám vzala čtyři stromky úplně. Tady jak šla ta velká voda, tak všechny ty stromy byly vyvrácené.”</w:t>
      </w:r>
    </w:p>
    <w:p>
      <w:pPr/>
      <w:r>
        <w:rPr/>
        <w:t xml:space="preserve">Své stromky si vysadily i děti ze základní školy v Opavě - Vávrovicích. </w:t>
      </w:r>
    </w:p>
    <w:p>
      <w:pPr/>
      <w:r>
        <w:rPr>
          <w:b w:val="1"/>
          <w:bCs w:val="1"/>
        </w:rPr>
        <w:t xml:space="preserve">anketa: žáci ZŠ Opava - Vávrovice: </w:t>
      </w:r>
      <w:r>
        <w:rPr/>
        <w:t xml:space="preserve">“My jsme sadili s mamkou a s taťkou hrušeň a bylo to moc fajn. Já jsem si to užila.”</w:t>
      </w:r>
    </w:p>
    <w:p>
      <w:pPr/>
      <w:r>
        <w:rPr/>
        <w:t xml:space="preserve">“Bylo to těžké vykopat tu díru, aby se tam zasadil ten strom.”</w:t>
      </w:r>
    </w:p>
    <w:p>
      <w:pPr/>
      <w:r>
        <w:rPr/>
        <w:t xml:space="preserve">“Pravidelně to chodíme zalévat a koukáme se, jak nám vyrostla.”</w:t>
      </w:r>
    </w:p>
    <w:p>
      <w:pPr/>
      <w:r>
        <w:rPr/>
        <w:t xml:space="preserve">“Hrušeň a chodím tam pravidelně zalévat a dívat se na něho.” </w:t>
      </w:r>
    </w:p>
    <w:p>
      <w:pPr/>
      <w:r>
        <w:rPr>
          <w:b w:val="1"/>
          <w:bCs w:val="1"/>
        </w:rPr>
        <w:t xml:space="preserve">Pavel Gregor, ředitel ZŠ a MŠ Opava - Vávrovice: </w:t>
      </w:r>
      <w:r>
        <w:rPr/>
        <w:t xml:space="preserve">“Byli jsme osloveni spolkem Za humny, my jsme to velice rádi uvítali. Hned po výsadbě chodily děti zalévat pravidelně.”</w:t>
      </w:r>
    </w:p>
    <w:p>
      <w:pPr/>
      <w:r>
        <w:rPr>
          <w:b w:val="1"/>
          <w:bCs w:val="1"/>
        </w:rPr>
        <w:t xml:space="preserve">Michal Lagan, spolek Za humny Opavy:</w:t>
      </w:r>
      <w:r>
        <w:rPr/>
        <w:t xml:space="preserve"> “Založili jsme spolek Za humny Opavy, děláme různé akce.”</w:t>
      </w:r>
    </w:p>
    <w:p>
      <w:pPr/>
      <w:r>
        <w:rPr/>
        <w:t xml:space="preserve">Druhou alejí, která na Opavsku soutěží o titul Alej roku je topolová alej podél Jankova rybníka u Slavkova. Hlasování už bylo spuštěno a potrvá do 29. ledna. Podrobnosti najdete na webu alejroku.cz.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