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Sesterství v GVUO vzdává hold ženství</w:t>
      </w:r>
    </w:p>
    <w:p>
      <w:pPr/>
      <w:r>
        <w:rPr>
          <w:b w:val="1"/>
          <w:bCs w:val="1"/>
        </w:rPr>
        <w:t xml:space="preserve">Galerie výtvarného umění v Ostravě patří výstavě Sesterství. Jde o výstavu 14 umělkyň, jejichž díla galerie pečlivě vybrala ze svých sbírek. Jsou inspirativní, humorné, hravé, mnohdy i provokativní a nad některými je třeba přemýšlet.</w:t>
      </w:r>
    </w:p>
    <w:p>
      <w:pPr/>
      <w:r>
        <w:rPr>
          <w:b w:val="1"/>
          <w:bCs w:val="1"/>
        </w:rPr>
        <w:t xml:space="preserve">Veronika Šrek Bromová, kurátorka výstavy: </w:t>
      </w:r>
      <w:r>
        <w:rPr/>
        <w:t xml:space="preserve">“Já jsem nazvala tu výstavu Sesterství, Sisterhood. Za prvé to je nějaký hashtag, který jsem používala, když jsem něco prožívala a chtěla o tom spravit svět s nějakou kamarádkou, nějakou výjimečnou ženou, protože jsem zjistila, že ženám hodně vděčím. Já to beru tu výstavu jako určitý hold tomu sesterství, té sounáležitosti, ženství, mezigeneračním věcem, kdy je dobré si připomenout toho, kdo byl před náma kdo nás v životě inspiroval, aby jsme mohli jít sami nějakou pěknou cestou a přátelství a reflexe světa skrze oči a prožitky a těla žen.”</w:t>
      </w:r>
    </w:p>
    <w:p>
      <w:pPr/>
      <w:r>
        <w:rPr/>
        <w:t xml:space="preserve">Výstava nabízí pohled na různé druhy umění. K vidění jsou zde nejen obrazy, ale také 3D objekty, velkoformátové fotografie nebo animace.</w:t>
      </w:r>
    </w:p>
    <w:p>
      <w:pPr/>
      <w:r>
        <w:rPr>
          <w:b w:val="1"/>
          <w:bCs w:val="1"/>
        </w:rPr>
        <w:t xml:space="preserve">Margita Titlová Ylovsky, umělkyně: </w:t>
      </w:r>
      <w:r>
        <w:rPr/>
        <w:t xml:space="preserve">“Tato výstava je úžasná, protože já jsem se tady mohla setkat s mými přítelkyněmi a mými kamarádkami, které v tom čase těžkém i snadném stále tvoří. Co se týče mého obrazu Svatební šaty, mě to prostě vzrušuje pracovat s šaty, které nějaká žena měla na sobě a prošel tím nějaký osud a vlastně ty svatební šaty potom zůstávají. To je vlastně ten obraz.”</w:t>
      </w:r>
    </w:p>
    <w:p>
      <w:pPr/>
      <w:r>
        <w:rPr>
          <w:b w:val="1"/>
          <w:bCs w:val="1"/>
        </w:rPr>
        <w:t xml:space="preserve">Kateřina Vincourová, umělkyně: </w:t>
      </w:r>
      <w:r>
        <w:rPr/>
        <w:t xml:space="preserve">“Za prvé si hrozně vážím toho, že se rozhodla galerie udělat takovou sbírku a jsem taky ráda za to, že se tady můžu potkat s ostatními umělkyněmi a k dílu. Je to dílo z 90. let, to bylo takové období, kdy jsem nahlížela kritickým pohledem na konzum a je to vlastně červ matka, která kojí odpadky.”</w:t>
      </w:r>
    </w:p>
    <w:p>
      <w:pPr/>
      <w:r>
        <w:rPr/>
        <w:t xml:space="preserve">Výstava Sesterství bude v Galerii výtvarného umění v Ostravě k vidění do 5. ledna. </w:t>
      </w:r>
    </w:p>
    <w:p>
      <w:pPr/>
      <w:r>
        <w:rPr/>
        <w:t xml:space="preserve">---</w:t>
      </w:r>
    </w:p>
    <w:p>
      <w:pPr>
        <w:pStyle w:val="Heading1"/>
      </w:pPr>
      <w:r>
        <w:rPr>
          <w:sz w:val="36"/>
          <w:szCs w:val="36"/>
        </w:rPr>
        <w:t xml:space="preserve">Zámek Bruntál ožil tradičním vánočním jarmarkem</w:t>
      </w:r>
    </w:p>
    <w:p>
      <w:pPr/>
      <w:r>
        <w:rPr>
          <w:b w:val="1"/>
          <w:bCs w:val="1"/>
        </w:rPr>
        <w:t xml:space="preserve">Muzeum v Bruntále uspořádalo už tradiční vánoční jarmark, který probíhal jak na nádvoří bruntálského zámku, tak v jeho sklepních prostorách. Nabídl nejen bohatý stánkový prodej, ale také kulturní vystoupení a tvořivé dílničky.</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6-12-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