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Otevřen byl další osmikilometrový úsek D48</w:t>
      </w:r>
    </w:p>
    <w:p>
      <w:pPr/>
      <w:r>
        <w:rPr>
          <w:b w:val="1"/>
          <w:bCs w:val="1"/>
        </w:rPr>
        <w:t xml:space="preserve">Otevřen byl další úsek dálnice D48, a to část mezi Palačovskou spojkou a Šenovem u Nového Jičína. Tato část je dlouhá něco přes osm kilometrů, stavba začala v červnu 2021.</w:t>
      </w:r>
    </w:p>
    <w:p>
      <w:pPr/>
      <w:r>
        <w:rPr/>
        <w:t xml:space="preserve">Další nový osmikilometrový úsek dálnice D48 mezi Palačovskou spojkou a Šenovem u Nového Jičína, který byl slavnostně otevřen, je pokračováním rozsáhlého projektu přebudovat na dálnici původní dvouproudovou silnici I/48.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“Tom že se otevírá tento úsek, je pro mě důležitý i v tom, že se tady zvýší bezpečnost. Původní silnice neměla středová svodidla, bylo tady hodně smrtelných nehod. No a v druhé řadě budeme v budoucnu napojeni D48 na D1 a pak se ty Beskydy přiblíží blíže Praze.”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“Tohle je další z těch důležitých staveb pro to, aby ten tah mezi Olomoucí a Frýdkem-Místkem byl co nejkapacitnější a co nejbezpečnější. Tady je to dalších osm kilometrů s tím, že k tomu musí přibýt ještě do roku 2026 Palačovská spojka, další úsek mezi Lešnou a Palačovem, a také mezi Šenovem a Rybím.”</w:t>
      </w:r>
    </w:p>
    <w:p>
      <w:pPr/>
      <w:r>
        <w:rPr/>
        <w:t xml:space="preserve">Zmiňovaná Palačovská spojka by měla být zprovozněna v červnu 2026.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“A pak zbývá těch 3, 8 kilometrů v Novém Jičíně, tedy ta druhé etapa úseku Bělotín - Rybí, a já věřím, že právě v tom roce stejném, jako bychom zprovoznili tu Palačovskou spojku  s tím úsekem D48, tak bychom stavbu zahájili a během dvou let by mohla být hotova, to znamená někdy v roce 2028 by mohla být kompletně dokončena dálnice D48 v celé své délce.”   </w:t>
      </w:r>
    </w:p>
    <w:p>
      <w:pPr/>
      <w:r>
        <w:rPr/>
        <w:t xml:space="preserve">Největší komplikací právě zprovozněného úseku byla hrozba sesuvu půdy v lokalitě u Starého Jičína a hledání technického řešení. Tady budou muset řidiči počítat s lokálními omezeními i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kolejích v Moravskoslezském kraji začaly jezdit bateriové RegioPantery, kraj jich brzy bude mít více</w:t>
      </w:r>
    </w:p>
    <w:p>
      <w:pPr/>
      <w:r>
        <w:rPr>
          <w:b w:val="1"/>
          <w:bCs w:val="1"/>
        </w:rPr>
        <w:t xml:space="preserve">Moravskoslezský kraj se stal prvním regionem v Česku, kde budou cestující využívat bateriové vlaky. Čtyři moderní RegioPantery začaly od neděle jezdit na trase mezi Ostravou a Veřovicemi. Do konce roku 2026 bude nasazeno dalších 15 souprav.</w:t>
      </w:r>
    </w:p>
    <w:p>
      <w:pPr/>
      <w:r>
        <w:rPr/>
        <w:t xml:space="preserve">Nádraží Ostrava-střed. Bateriový RegioPanter je připraven na ukázkovou jízdu. Nejde jen o technologickou novinkou, ale také velký krok k udržitelnější dopravě, která má přilákat více cestujících.</w:t>
      </w:r>
    </w:p>
    <w:p>
      <w:pPr/>
      <w:r>
        <w:rPr>
          <w:b w:val="1"/>
          <w:bCs w:val="1"/>
        </w:rPr>
        <w:t xml:space="preserve">Radek Podstawka (ANO), náměstek hejtmana Moravskoslezského kraje pro dopravu</w:t>
      </w:r>
      <w:r>
        <w:rPr/>
        <w:t xml:space="preserve">: "Z železničářského pohledu srdce jásá, ale je to hlavně pro cestující, protože těmi bateriovými vlaky vyeliminujeme přestupy ve stanicích, kde jezdí elektrické vlaky a pak dále se pokračovalo dieselovými."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"Je to obrovská investice Moravskoslezského kraje a tím, že se jedná o produkt českých firem, že se jedná o české know-how, že se jedná o jednotky, které se také vyrábí v Ostravě, tak je to pro nás obrovská přidaná hodnota."</w:t>
      </w:r>
    </w:p>
    <w:p>
      <w:pPr/>
      <w:r>
        <w:rPr/>
        <w:t xml:space="preserve">RegioPantery zvládnou na baterii ujet až 80 kilometrů.</w:t>
      </w:r>
    </w:p>
    <w:p>
      <w:pPr/>
      <w:r>
        <w:rPr>
          <w:b w:val="1"/>
          <w:bCs w:val="1"/>
        </w:rPr>
        <w:t xml:space="preserve">Martin Kupka (ANO/SPOLU), ministr dopravy ČR</w:t>
      </w:r>
      <w:r>
        <w:rPr/>
        <w:t xml:space="preserve">: "Už ty první zkušenosti právě s tou linkou z Ostravy do Studénky, a potom v takzvané nezávislé trakci až do Veřovic, ukazuje, že ta souprava tam byla schopna dojet. Baterie naplno nabité se vybily jen na 53 procent a zpět, s ohledem na sklonové poměry, se díky rekuperaci o deset procent dobily."</w:t>
      </w:r>
    </w:p>
    <w:p>
      <w:pPr/>
      <w:r>
        <w:rPr/>
        <w:t xml:space="preserve">Linka mezi Ostravou a Veřovicemi je jen začátek. Do konce roku 2026 přibude dalších 15 jednotek, které budou jezdit například do Krnova, Nového Jičína nebo Českého Těšína.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opravu významných staveb a památek</w:t>
      </w:r>
    </w:p>
    <w:p>
      <w:pPr/>
      <w:r>
        <w:rPr>
          <w:b w:val="1"/>
          <w:bCs w:val="1"/>
        </w:rPr>
        <w:t xml:space="preserve">Ostrava pokračuje v dlouhodobé a systematické podpoře obnovy kulturních památek a významných staveb na svém území. Finanční podpora ve výši pět a půl milionu korun bude směřovat nejen na městské domy a industriální dědictví, ale i na sakrální stavby.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</w:t>
      </w:r>
      <w:br/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v Albrechticích se zaměřil na zdravý životní styl</w:t>
      </w:r>
    </w:p>
    <w:p>
      <w:pPr/>
      <w:r>
        <w:rPr>
          <w:b w:val="1"/>
          <w:bCs w:val="1"/>
        </w:rPr>
        <w:t xml:space="preserve">Konec roku je časem bilancování a přání do nového roku. Všichni si přejeme hlavně pevné zdraví, ale jak se říká, zdraví máme jen jedno, a proto je důležitá prevence. Právě proto vznikají akce, jako je Den zdraví. Ta například v obci Albrechtice ukázala, že péče o sebe může být nejen užitečná, ale i inspirující.</w:t>
      </w:r>
    </w:p>
    <w:p>
      <w:pPr/>
      <w:r>
        <w:rPr/>
        <w:t xml:space="preserve">Spolek přátel Albrechtic uspořádal další akci, zaměřenou na  prevenci a zdraví. Tentokrát ve spolupráci s havířovkou nemocnicí  zorganizoval v sále Dělnického domu Den zdraví. </w:t>
      </w:r>
    </w:p>
    <w:p>
      <w:pPr/>
      <w:r>
        <w:rPr>
          <w:b w:val="1"/>
          <w:bCs w:val="1"/>
        </w:rPr>
        <w:t xml:space="preserve">Renata Tydlačková, náměstkyně ředitele pro ošetřovatelskou  péči, Nemocnice Havířov:</w:t>
      </w:r>
      <w:r>
        <w:rPr/>
        <w:t xml:space="preserve"> „Tak s naším týmem Nemocnice Havířov jsme si  připravili pro občany Albrechtic měření krevního tlaku, krevního cukru, saturace.“</w:t>
      </w:r>
    </w:p>
    <w:p>
      <w:pPr/>
      <w:r>
        <w:rPr/>
        <w:t xml:space="preserve">Připraveny byly také různé workshopy pro procvičení jemné motoriky a také stánky prezentující produkty zdravé  výživy. V "Lékárně nanečisto" si návštěvníci mohli vyzkoušet, jak se připravují  léčiva.  Podologická poradna se zase zaměřila na měření plochosti chodidel a  držení klenby. Velký zájem byl také o přednášky.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„Máme  tady přednášku o zdravém životním stylu, budeme mít přednášku o duševním  zdraví, o přípravě cytostatik, taková zajímavá témata o přípravě konopných  produktů, léčebného konopí a podobně.“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„Dalo mi to hodně nových  informací, ale i takových, které jsem už věděla z dřívějška. Je to tady zajímavé.“  „Já si myslím, že je to super nápad, že lidi to potřebují v dnešní době, dozví  se tu nějaké informace.“</w:t>
      </w:r>
    </w:p>
    <w:p>
      <w:pPr/>
      <w:r>
        <w:rPr/>
        <w:t xml:space="preserve">Den zdraví v Albrechticích Moravskoslezský kraj v rámci  projektu Zdravé stárnutí v MSK.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vánoční kapry je stále velký zájem</w:t>
      </w:r>
    </w:p>
    <w:p>
      <w:pPr/>
      <w:r>
        <w:rPr>
          <w:b w:val="1"/>
          <w:bCs w:val="1"/>
        </w:rPr>
        <w:t xml:space="preserve">Prodejci ryb se v těchto dnech nezastaví. Začal totiž prodej ryb na vánoční stůl, kterých je letos dostatek i přes problémy, které způsobila zářijová povodeň.</w:t>
      </w:r>
    </w:p>
    <w:p>
      <w:pPr/>
      <w:r>
        <w:rPr/>
        <w:t xml:space="preserve">Vánoční prodej kaprů po zářijové povodni, která se prohnala i přes Petrův rybník v Krnově, je zajištěn. Lidé si tak stejně jako v minulých letech od prodejců odnesou domů kvalitní české ryby.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“Vybral jsem si dva kapry a ty budeme mít na Štědrý večer jako každoročně. Normálně se to smaží s bramborovým salátem.”</w:t>
      </w:r>
    </w:p>
    <w:p>
      <w:pPr/>
      <w:r>
        <w:rPr/>
        <w:t xml:space="preserve">“Jedině na Štědrý den si beru kapra. Smaženého, ale namazané trošičku česnekem.”</w:t>
      </w:r>
    </w:p>
    <w:p>
      <w:pPr/>
      <w:r>
        <w:rPr/>
        <w:t xml:space="preserve">Nejoblíbenější rybou na vánoční stůl je stále kapr a lidé si odsud odnášejí kapry o hmotnosti kolem 3 kil.</w:t>
      </w:r>
    </w:p>
    <w:p>
      <w:pPr/>
      <w:r>
        <w:rPr>
          <w:b w:val="1"/>
          <w:bCs w:val="1"/>
        </w:rPr>
        <w:t xml:space="preserve">Pavel Martinec, příprava ryb: </w:t>
      </w:r>
      <w:r>
        <w:rPr/>
        <w:t xml:space="preserve">“Ale i o amury. Amur je, říká se, že je trošičku lepší ryba chuťově, ale já si myslím, že je to všechno stejné.”</w:t>
      </w:r>
    </w:p>
    <w:p>
      <w:pPr/>
      <w:r>
        <w:rPr>
          <w:b w:val="1"/>
          <w:bCs w:val="1"/>
        </w:rPr>
        <w:t xml:space="preserve">Martin Kubiš, rybář, Povodí Odry: </w:t>
      </w:r>
      <w:r>
        <w:rPr/>
        <w:t xml:space="preserve">“Dva a půl až 3 a půl kila to je taková optimální rybička. Otázka je pro kolik lidí to vlastně potřebujete.”</w:t>
      </w:r>
    </w:p>
    <w:p>
      <w:pPr/>
      <w:r>
        <w:rPr/>
        <w:t xml:space="preserve">Škody po povodních jsou obrovské. Voda zaplavila krnovský rybník, který přetekl a praskl a odnesla až 60 tun kaprů.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“Amuři, dravci, líni, prakticky nějaká násada na příští rok.”</w:t>
      </w:r>
    </w:p>
    <w:p>
      <w:pPr/>
      <w:r>
        <w:rPr/>
        <w:t xml:space="preserve">Krnovský rybník momentálně prochází rekonstrukcí. 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“Doufáme, že to stihneme třeba do příštího roku, do jara, abysme ho stihli napustit.”</w:t>
      </w:r>
    </w:p>
    <w:p>
      <w:pPr/>
      <w:r>
        <w:rPr/>
        <w:t xml:space="preserve">Odhadované škody jsou okolo 15 milionů korun. Ryby na vánoční stůl se na trzích a u některých supermarketů budou prodávat až do 23.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2026-01-08T11:30:08+01:00</dcterms:created>
  <dcterms:modified xsi:type="dcterms:W3CDTF">2026-01-08T11:30:08+01:00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