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v Orlové modernizují učebny informatiky</w:t>
      </w:r>
    </w:p>
    <w:p>
      <w:pPr/>
      <w:r>
        <w:rPr>
          <w:b w:val="1"/>
          <w:bCs w:val="1"/>
        </w:rPr>
        <w:t xml:space="preserve">Základní školy v Orlové vstupují do nové éry vzdělávání. Projekt Pokročilé metody ve vzdělávání na Základní škole v Orlové přináší do výuky inovativní nástroje, které mají za cíl zefektivnit vzdělávací proces a připravit žáky na technologicky orientovanou budoucnost. PPři slavnostním zahájení, které proběhlo na ZŠ Ke Studánce, byla přestřižena páska za účasti starostky Lenky Brzyszkowské a ředitele školy Roberta Kalety. Modernizace zahrnuje tři základní školy: ZŠ Ke Studánce, ZŠ K. Dvořáčka a ZŠ Mládí.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2026-02-23T11:01:38+01:00</dcterms:created>
  <dcterms:modified xsi:type="dcterms:W3CDTF">2026-02-23T11:01:38+01:00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