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Sváteční slovo starosty města Nového Jičína</w:t>
      </w:r>
    </w:p>
    <w:p>
      <w:pPr/>
      <w:r>
        <w:rPr>
          <w:b w:val="1"/>
          <w:bCs w:val="1"/>
        </w:rPr>
        <w:t xml:space="preserve">Sváteční slovo starosty města Nového Jičína Stanislava Kopeckého.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si všímá práce mladých lidí, ocenila i je</w:t>
      </w:r>
    </w:p>
    <w:p>
      <w:pPr/>
      <w:r>
        <w:rPr>
          <w:b w:val="1"/>
          <w:bCs w:val="1"/>
        </w:rPr>
        <w:t xml:space="preserve">Policie ocenila své nejlepší pracovníky z území Novojičínska za rok 2024.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Zážitkový rodinný den podpořil myšlenku pěstounství</w:t>
      </w:r>
    </w:p>
    <w:p>
      <w:pPr/>
      <w:r>
        <w:rPr>
          <w:b w:val="1"/>
          <w:bCs w:val="1"/>
        </w:rPr>
        <w:t xml:space="preserve">Netradiční den pro rodiny s dětmi se konal ve Středisku volného času Fokus. Připravilo jej Centrum psychologické pomoci, a to především pro pěstouny, a současně i na podporu kampaně “Dejme dětem rodinu.”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7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2026-05-19T22:51:43+02:00</dcterms:created>
  <dcterms:modified xsi:type="dcterms:W3CDTF">2026-05-19T22:51:43+02:00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