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slovo starosty obce Horní Suchá</w:t>
      </w:r>
    </w:p>
    <w:p>
      <w:pPr/>
      <w:r>
        <w:rPr>
          <w:b w:val="1"/>
          <w:bCs w:val="1"/>
        </w:rPr>
        <w:t xml:space="preserve">Rok 2025 je teprve na svém začátku, cíle a vize Horní Suché ale zůstávají i nadále stále stejné. Zajistit kvalitní život pro všechny obyvatele, bez ohledu na věk nebo sociální postavení. A to zdůraznil ve svém novoročním poselství i starosta Jan Lipner.</w:t>
      </w:r>
    </w:p>
    <w:p>
      <w:pPr/>
      <w:r>
        <w:rPr>
          <w:b w:val="1"/>
          <w:bCs w:val="1"/>
        </w:rPr>
        <w:t xml:space="preserve">Jan Lipner (STAN), starosta Horní Suché: </w:t>
      </w:r>
      <w:r>
        <w:rPr/>
        <w:t xml:space="preserve">“Zdravím v Novém roce všechny Hornosušany. Je to takové zvláštní období, kdy se ohlížíme dozadu a snažíme se o nějakou rekapitulaci a všem přeji, aby jste nelitovali toho, co jste v roce 2024 udělali. V tom novém roce je na prvním místě vždy zdraví, štěstí atd., a to vám přejí všichni vaši blízcí a rodina. Já bych vám ještě navíc chtěl popřát, aby se vám u nás v Horní Suché dobře žilo. My se budeme snažit, jako vedení obce, být k tomuto maximálně nápomocni. V roce 2025 nás čeká dokončení některých velkých investičních celků. Zejména budeme kolaudovat domy pro seniory na ulici 6. srpna, budeme se snažit dořešit odkanalizování posledních zbytků obce na její východní části. Což je také reakce na uzavření dolu 9. květen a jeho kanalizačního sběrače. Některé periferní cesty například U Tratě, u zbrojnice atd. stále ještě nejsou zrekonstruovány, takže to máme vše přes sebou. Já doufám, že se nám vše v tomto roce podaří, ke spokojenosti našich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2026-02-21T08:28:44+01:00</dcterms:created>
  <dcterms:modified xsi:type="dcterms:W3CDTF">2026-02-21T08:28:44+01:00</dcterms:modified>
</cp:coreProperties>
</file>

<file path=docProps/custom.xml><?xml version="1.0" encoding="utf-8"?>
<Properties xmlns="http://schemas.openxmlformats.org/officeDocument/2006/custom-properties" xmlns:vt="http://schemas.openxmlformats.org/officeDocument/2006/docPropsVTypes"/>
</file>