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roku 2024 ve Studénce</w:t>
      </w:r>
    </w:p>
    <w:p>
      <w:pPr/>
      <w:r>
        <w:rPr>
          <w:b w:val="1"/>
          <w:bCs w:val="1"/>
        </w:rPr>
        <w:t xml:space="preserve">Poohlédnutí za rokem 2024, přehled důležitých a zajímavých událostí, které se ve městě Studénka odehrály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je tady, koledníci jsou stále vítáni</w:t>
      </w:r>
    </w:p>
    <w:p>
      <w:pPr/>
      <w:r>
        <w:rPr>
          <w:b w:val="1"/>
          <w:bCs w:val="1"/>
        </w:rPr>
        <w:t xml:space="preserve">Začíná čas Tříkrálové sbírky. Do ulic vysílá své koledníky také Charita Studénka, ovšem hlásit se ještě mohou i další dobrovolníci. Hlavním koledovacím dnem bude sobota 11. ledna.</w:t>
      </w:r>
    </w:p>
    <w:p>
      <w:pPr/>
      <w:r>
        <w:rPr/>
        <w:t xml:space="preserve">Ke konci prosince už měla studénecká Charita na Tříkrálovou sbírku vše připraveno, pokladničky byly zapečetěny, nechyběly pláště pro krále, koruny, křídy a tašky s cukříky a kalendáře. To vše bylo ještě nutné rozvést i do okolních obcí, které pro zdejší Charitu koledují.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i sháníme koledníky, takže kdyby někdo se chtěl z dětí, z mladých lidí, z dospělých přidat, tak klidně, je to možné, budeme moc rádi. V té skupině koledníků nemusí být jen děti, musí tam být minimálně jeden dospělý, ale koledovat mohou i tři dospělí. 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Tříkrálové koledníky budeme moci v ulicích potkávat od 1. do 14. ledna, přičemž  studénecká Charita počítá jako s hlavním koledovacím dnem se sobotou 11.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“Protože ta sobota čtvrtého jsme si říkali, že to ještě budou lidé po Vánocích a děti jsou do školy až šestého, takže to odložíme až o ten týden. Ale myslím, si, ž některé skupinky už vyrazí i v tom týdnu od 6. ledna, protože jinak bychom to nebyli schopni stihnout. A jedna kasička bude i  v budově městského úřadu na informačním centru, takže kdyby se náhodou stalo, že bychom někoho nezastihli doma a chtěli nám přispět do kasičky, tak mohou i tam. Jinak je také na našich webových stránkách QR kód a číslo účtů, takže možností jsou a budeme určitě rádi za každou podporu a pomoc.”          </w:t>
      </w:r>
    </w:p>
    <w:p>
      <w:pPr/>
      <w:r>
        <w:rPr/>
        <w:t xml:space="preserve">Kde všude budou peníze dárců z Tříkrálové sbírky v roce 2025 pomáhat, to už je dopředu dáno. Část půjde na Domov svatého Jáchyma, jehož stavba po letech příprav v prosinci začala.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“A potom máme půjčovnu kompenzačních pomůcek, kterou každý rok podporujeme z Tříkrálové sbírky, a potom podporujeme volnočasové aktivity dětí z nízkopříjmových rodin, to jsou osvědčené záměry, které máme i schválené.” </w:t>
      </w:r>
    </w:p>
    <w:p>
      <w:pPr/>
      <w:r>
        <w:rPr/>
        <w:t xml:space="preserve">Celkem má Charita Studénka připraveno okolo 150 pokladniček. Do ulic tak v lednu vyrazí okolo 450 koledníků.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Poplatek za odpady bude vyšší, za rok se ale nezmění</w:t>
      </w:r>
    </w:p>
    <w:p>
      <w:pPr/>
      <w:r>
        <w:rPr>
          <w:b w:val="1"/>
          <w:bCs w:val="1"/>
        </w:rPr>
        <w:t xml:space="preserve">Zastupitelé rozhodli o dalším zvýšení poplatku za sběr a likvidaci komunálního odpadu. Nová sazba činí 960 korun za osobu a rok. Platná bude pro následující dvě léta.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2026-04-21T05:11:41+02:00</dcterms:created>
  <dcterms:modified xsi:type="dcterms:W3CDTF">2026-04-21T05:11:41+02:00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