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Vysíleného chlapce vytáhli hasiči z vody do člunu</w:t>
      </w:r>
    </w:p>
    <w:p>
      <w:pPr/>
      <w:r>
        <w:rPr>
          <w:b w:val="1"/>
          <w:bCs w:val="1"/>
        </w:rPr>
        <w:t xml:space="preserve">Povodně, které v září zasáhly celý náš region, byly plné nejrůznějších tragédií a příběhů, které se mnohdy dozvídáme až nyní se zpožděním. Jednou takovou událostí byla i záchrana cyklisty, kterého zcela vysíleného a podchlazeného vytáhli z vody antošovičtí hasiči.</w:t>
      </w:r>
    </w:p>
    <w:p>
      <w:pPr/>
      <w:r>
        <w:rPr/>
        <w:t xml:space="preserve">Příběh se šťastným koncem se odehrál v Antošovicích ve Slezské Ostravě v sobotu 16. září, kdy už sice nepršelo, ale hladiny řek se stále zvyšovaly. Lokalita byla evakuovaná a prázdné domy proto hlídali dobrovolní hasiči na člunu. Kalná hladina rozlévající se Odry stále stoupala, když si v dálce všimli něčeho modrého.</w:t>
      </w:r>
    </w:p>
    <w:p>
      <w:pPr/>
      <w:r>
        <w:rPr>
          <w:b w:val="1"/>
          <w:bCs w:val="1"/>
        </w:rPr>
        <w:t xml:space="preserve">Tomáš Fišer, SDH Antošovice: "</w:t>
      </w:r>
      <w:r>
        <w:rPr/>
        <w:t xml:space="preserve">Podíval jsem se do dáli a viděl jsem nějaký pohybující se předmět, a tak jsme si řekli, že se na to podíváme pořádně. Když jsme tam na člunu přijeli, tak jsme zjistili, že je to mladý kluk s přilbou, který plaval k Antošovicím. V pravé ruce držel kolo, o které nechtěl přijít. Byl úplně vysílený nevím, kolik mu ještě zbývalo.“</w:t>
      </w:r>
    </w:p>
    <w:p>
      <w:pPr/>
      <w:r>
        <w:rPr/>
        <w:t xml:space="preserve">Později hasiči zjistili, že chlapec má 13 let a doufal, že na kole ještě stihne projet domů. Voda ale stále stoupala, cesta zmizela a on sjel do hloubky. Kolo ale odhodit nechtěl, protože ho dostal nedávno a nechtěl o něj přijít.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"Zdravotničtí záchranáři posléze ošetřili dítě s podchlazením a transportovali ho do Městské nemocnice Ostrava." </w:t>
      </w:r>
    </w:p>
    <w:p>
      <w:pPr/>
      <w:r>
        <w:rPr/>
        <w:t xml:space="preserve">Šest členů Jednotky dobrovolných hasičů z Antošovic bylo později oceněno za záchranu života. Nebýt jejich pozornosti, kdo ví, jak by všechno dopadlo.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"Zářiové povodně ukázaly, že bez dobrovolných hasičů bychom si neporadili. Oni opravdu vykonávali neuvěřitelnou práci. Jednotky byly nasazovány v koordinaci s profesionálními hasiči." </w:t>
      </w:r>
    </w:p>
    <w:p>
      <w:pPr/>
      <w:r>
        <w:rPr/>
        <w:t xml:space="preserve">Povodně ukázaly, že Integrovaný záchranný systém Moravskoslezského kraje je výborně připraven na krizové situace a spolupráce jednotlivých složek je na té nejvyšší úrovni.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klesla cena tepla o čtyři procenta</w:t>
      </w:r>
    </w:p>
    <w:p>
      <w:pPr/>
      <w:r>
        <w:rPr>
          <w:b w:val="1"/>
          <w:bCs w:val="1"/>
        </w:rPr>
        <w:t xml:space="preserve">Obyvatelé Nového Jičína zaplatí letos za dodávky tepla a teplé vody o něco méně než loni. Cena je od 1. ledna nižší zhruba o čtyři procenta.</w:t>
      </w:r>
    </w:p>
    <w:p>
      <w:pPr/>
      <w:r>
        <w:rPr/>
        <w:t xml:space="preserve">Dlouhodobým provozovatelem tepelného hospodářství je v Novém Jičíně společnost Veolia. Ta pro letošní rok radnici, jejím příspěvkovým organizacím a obyvatelům cenu tepla mírně zlevnila.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Novém Jičíně se cena tepla snižuje zhruba o čtyři procenta. Je to dáno tím, jakým způsobem Veolia nakupuje své komodity. Dopředu avizuji, že cenu plynu nebo ceny emisních povolenek nedokáže ovlivnit ani město, ani provozovatel.” 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 tepla v roce 2025 je 1 180 korun za gigajoule včetně daně, je to zhruba o 45 korun méně než v loňském roce.”     </w:t>
      </w:r>
    </w:p>
    <w:p>
      <w:pPr/>
      <w:r>
        <w:rPr/>
        <w:t xml:space="preserve">Město společnosti Veolia pronajímá své kotelny, teplovody a domovní předávací stanice. Nájemné činí 11,5 milionů korun ročně. Tyto peníze investuje do modernizací tepelného hospodářství.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uplynulých šesti letech město masivně investovalo do tepelného hospodářství zhruba sto milionů korun. Cílem města je udržitelná a cenově dostupná výše ceny tepla a taktéž bezporuchovost tepelného hospodářství, zvýšení účinnosti, ekologizace provozu.”  </w:t>
      </w:r>
    </w:p>
    <w:p>
      <w:pPr/>
      <w:r>
        <w:rPr/>
        <w:t xml:space="preserve">Revitalizovány jsou na území města už všechny kotelny, začala tak postupná výměna teplovodů. Konkrétně letos v Loučce v lokalitě haly na stolní tenis. </w:t>
      </w:r>
    </w:p>
    <w:p>
      <w:pPr/>
      <w:r>
        <w:rPr/>
        <w:t xml:space="preserve">---</w:t>
      </w:r>
    </w:p>
    <w:p>
      <w:pPr/>
      <w:r>
        <w:rPr/>
        <w:t xml:space="preserve">STAVBA VÝCHODNÍHO OBCHVATU BRUNTÁLU POKRAČUJE I V ZIMĚ</w:t>
      </w:r>
    </w:p>
    <w:p>
      <w:pPr/>
      <w:r>
        <w:rPr/>
        <w:t xml:space="preserve">Práce na východním obchvatu Bruntálu pokračují i během zimy. Aktuálně probíhají zemní práce v oblasti budoucí mimoúrovňové křižovatky Žlutý kopec u Opavské ulice. Celková délka větví této křižovatky dosáhne téměř jednoho kilometru.</w:t>
      </w:r>
    </w:p>
    <w:p>
      <w:pPr/>
      <w:r>
        <w:rPr/>
        <w:t xml:space="preserve">BLÍŽÍ SE TERMÍN PODÁNÍ PŘIZNÁNÍ K DANI Z NEMOVITÝCH VĚCÍ</w:t>
      </w:r>
    </w:p>
    <w:p>
      <w:pPr/>
      <w:r>
        <w:rPr/>
        <w:t xml:space="preserve">Lhůta pro podání přiznání k dani z nemovitých věcí na rok 2025 končí 31. ledna. Od 27. ledna do 3. února proto finanční úřady v Moravskoslezském kraji rozšíří úřední hodiny. Služby budou navíc dostupné i ve vybraných obcích bez územních pracovišť.</w:t>
      </w:r>
    </w:p>
    <w:p>
      <w:pPr/>
      <w:r>
        <w:rPr/>
        <w:t xml:space="preserve">Podání přiznání lze snadno vyřešit online přes portál </w:t>
      </w:r>
      <w:hyperlink r:id="rId7" w:history="1">
        <w:r>
          <w:rPr/>
          <w:t xml:space="preserve">mojedane.cz</w:t>
        </w:r>
      </w:hyperlink>
      <w:r>
        <w:rPr/>
        <w:t xml:space="preserve">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Heřmanicích zavedli nový způsob třídění odpadu</w:t>
      </w:r>
    </w:p>
    <w:p>
      <w:pPr/>
      <w:r>
        <w:rPr>
          <w:b w:val="1"/>
          <w:bCs w:val="1"/>
        </w:rPr>
        <w:t xml:space="preserve">Čtyři druhy odpadu a jen jediná nádoba. Takový je projekt společnosti OZO Ostrava, který má zjednodušit třídění odpadu, a zároveň zefektivnit jeho svoz. Po úspěšném zavedení v Bartovicích se projekt rozšiřuje i do dalších částí Ostravy včetně slezskoostravských Heřmanic.</w:t>
      </w:r>
    </w:p>
    <w:p>
      <w:pPr/>
      <w:r>
        <w:rPr/>
        <w:t xml:space="preserve">Obyvatelé rodinných domů v Heřmanicích mohou od podzimu  třídit jednodušeji. Před každý dům byla totiž přistavena nádoba, do které nyní  mohou společně vhazovat papír, plast, nápojové kartony i kovové obaly, a to  v rámci rozšíření pilotního projektu „single stream“. Ostrava je přitom  prvním městem v republice, kde mohlo dojít k jeho zavedení.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„Česká  legislativa prozatím neumožňuje společný sběr papíru s těmi dalšími  komunitami, které my tady zkoušíme. My tím následným tříděním na naší třídicí  lince chceme ukázat, že to jde a že ty odpady jsou kvalitní, protože už to máme  ověřeno z předchozího projektu v Bartovicích.“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„Nepochybně  se ulehčí těm, kteří již dnes třídili a nebudou tak muset chodit  k velkoobjemovým kontejnerům. Zároveň se do budoucna budou moct zrušit i  nevzhledná hnízda, kde kontejnery na tříděný odpad byly a často přinášely  spoustu negativních vlivů, ať už šlo o zápach, nebo například o hlodavce.  Samozřejmě to může podnítit ty, kteří zatím netřídili, aby třídit začali.“</w:t>
      </w:r>
    </w:p>
    <w:p>
      <w:pPr/>
      <w:r>
        <w:rPr/>
        <w:t xml:space="preserve">Zároveň s novými nádobami na tříděný odpad došlo v  Heřmanicích i k výměně starých nádob na odpad směsný a taky k jejich  zmenšení.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„Máme  samozřejmě podněty i na to, že nádoby na směsný komunální odpad, které u domů  zůstaly, jsou nově nedostačující, nicméně po konzultaci se společností OZO bych  chtěl občany uklidnit, protože se v rámci běhu systému ukazuje, že ty  nádoby dostatečné jsou a musíme se s tím zkrátka jen sžít.“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„Aby  fungovalo to, že bude méně hůře využitelného směsného odpadu a více toho  tříděného, musíme poměr trochu upravit. Některým to teď možná dělá trochu  problém, ale my doufáme, že si na tento systém zvyknou a že tříděného odpadu  vytvoří ve své domácnosti více a toho směsného úplné minimum.“</w:t>
      </w:r>
    </w:p>
    <w:p>
      <w:pPr/>
      <w:r>
        <w:rPr/>
        <w:t xml:space="preserve">Kromě zvýšení objemu tříděného odpadu na úkor směsného se  navíc zefektivní jeho svoz. Ten teď probíhá v Heřmanicích podle nového  harmonogramu.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„Svoz  tříděného odpadu je jednou za čtrnáct dnů, svoz směsného taky, takže se to  střídá ob týden. Je to určitě efektivnější, když mají na tříděný odpad pouze  jednu nádobu, a ne zvlášť tu modrou a žlutou, protože my můžeme jet jenom  jednou a svezeme si to najednou. Je to určitě levnější a efektivnější způsob.“</w:t>
      </w:r>
    </w:p>
    <w:p>
      <w:pPr/>
      <w:r>
        <w:rPr/>
        <w:t xml:space="preserve">Kromě Heřmanic a Bartovic byl zatím projekt zaveden taky v Radvanicích  a po vyhodnocení se počítá i s možným rozšířením do dalších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má v okrese F-M na 370 pokladniček</w:t>
      </w:r>
    </w:p>
    <w:p>
      <w:pPr/>
      <w:r>
        <w:rPr>
          <w:b w:val="1"/>
          <w:bCs w:val="1"/>
        </w:rPr>
        <w:t xml:space="preserve">Tříkrálová sbírka letos slaví čtvrt století své existence. Jejím posláním je kromě pomoci také sdílení radosti, vytváření společenství a budování mostů napříč jednotlivci a generacemi. Letos mohou lidé potkat koledníky do 14. ledna. Nebo mohou přispět do rozmístěných pokladniček.</w:t>
      </w:r>
    </w:p>
    <w:p>
      <w:pPr/>
      <w:r>
        <w:rPr/>
        <w:t xml:space="preserve">Kašpar, Melichar a Baltazar dorazili během svého koledování  v Tříkrálové sbírce i na magistrát ve Frýdku-Místku. 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"Je to největší sbírková akce v České republice, v  Moravskoslezském kraji se do ní zapojuje nějakých 10 000 koledníčků zhruba. V  rámci Charity Frýdek-Místek máme zapečetěných nějakých 370 pokladniček. Takže  těch příležitostí, aby lidé mohli potkat tříkrálové koledníky, snad bude  dostatek."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"Občané města Frýdku-Místku, ke kterým třeba Tři králové domů  nepřišli nebo je ve městě nepotkali, tak mají možnost přispět tady do kasičky,  která bude v těchto dnech na recepci magistrátu ve Frýdku a pomoct tak dobré  věci. Protože výtěžek sbírky jde například na rekonstrukci domů pokojného  stáří, Oázy pokoje a dalších zařízení, která provozuje Charita Frýdek-Místek."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vánoční svátky jsou spojené nejenom se  sbírkami, které probíhají pod vánočními stromy, ale i tradičně s  celorepublikovou Tříkrálovou sbírkou. A jsem rád, že Tři králové zavítali i do  Frýdku-Místku. A je to tradice, která spojuje. A spojuje i tím způsobem, že  Tříkrálový průvod, který začal ve Frýdku-Místku vždycky chodit a zahajovat tu  sbírku, tak spojuje dvě města Frýdek a Místek a vychází z frýdeckého náměstí,  jde na místecké náměstí a následně do kostelu sv. Jana a Pavla."</w:t>
      </w:r>
    </w:p>
    <w:p>
      <w:pPr/>
      <w:r>
        <w:rPr/>
        <w:t xml:space="preserve">Některé z Charit, mezi kterými je i Frýdek-Místek,  darují 5 % z výnosu na pomoc Charitám v oblastech zasažených  povodněmi. Každá charita vybírá ve sbírce na podporu svých projektů.</w:t>
      </w:r>
    </w:p>
    <w:p>
      <w:pPr/>
      <w:r>
        <w:rPr>
          <w:b w:val="1"/>
          <w:bCs w:val="1"/>
        </w:rPr>
        <w:t xml:space="preserve">Martin Hořínek, ředitel Charity Frýdek-Místek:</w:t>
      </w:r>
      <w:r>
        <w:rPr/>
        <w:t xml:space="preserve"> "Část peněz tedy půjde na obměnu vozového parku. Zároveň máme  letošní rok v plánu nějakou modernizaci a investice v rámci domova pro seniory  a Oázy pokoje. Mimo jiné budeme letos dělat nový výtah v domově pro seniory a  podpoříme také doučování. Jako každý rok, což je aktivita, která probíhá tady  ve Frýdku-Místku a každým rokem se ukazuje, že má svůj smysl. A část peněz  použijeme i na nějakou investici nebo menší rekonstrukci tréninkového bytu,  který máme pro osoby s duševním onemocněním."</w:t>
      </w:r>
    </w:p>
    <w:p>
      <w:pPr/>
      <w:r>
        <w:rPr/>
        <w:t xml:space="preserve">Sbírka s koledníky v ulicích a pokladničkami  umístěnými na vybraných místech běží do 14. ledna. Pro bezhotovostní dary je  otevřena po celý rok na webu .</w:t>
      </w:r>
    </w:p>
    <w:p>
      <w:pPr/>
      <w:r>
        <w:rPr/>
        <w:t xml:space="preserve">---</w:t>
      </w:r>
    </w:p>
    <w:p>
      <w:pPr/>
      <w:r>
        <w:rPr/>
        <w:t xml:space="preserve">OSTRAVSKÉ VÁNOCE SKONČILY, KLUZIŠTĚ ZŮSTÁVÁ</w:t>
      </w:r>
    </w:p>
    <w:p>
      <w:pPr/>
      <w:r>
        <w:rPr/>
        <w:t xml:space="preserve">Ostravský vánoční strom už odborníci odstranili, likvidace areálu potrvá zhruba 14 dní. Výjimkou je Vánoční kluziště na náměstí Dr. Edvarda Beneše, které zůstává v provozu až do konce ledna. Bruslení je možné každý den.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porubském Novoročním koncertu vystoupila Dasha</w:t>
      </w:r>
    </w:p>
    <w:p>
      <w:pPr/>
      <w:r>
        <w:rPr>
          <w:b w:val="1"/>
          <w:bCs w:val="1"/>
        </w:rPr>
        <w:t xml:space="preserve">Pustkovecký kostel svatých Cyrila a Metoděje rozezněly světoznámé i české hity. Ostrava-Poruba v něm totiž už řadu let pořádá tradiční Novoroční koncert. Na tom letošním vystoupila zpěvačka Daša s Pajky Pajk Quartetem.</w:t>
      </w:r>
    </w:p>
    <w:p>
      <w:pPr/>
      <w:r>
        <w:rPr/>
        <w:t xml:space="preserve">Novoroční koncert patří v Porubě mezi nejvýznamnější kulturní události a každým rokem plní kostel svatých Cyrila a Metoděje do posledního místa.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,,Porubský novoroční koncert je už myslím si moc pěkná tradice, která se pořádá byť v pustkoveckém kostele, ale přesto to bereme tak, že je to součástí Poruby. Novoroční koncerty nabízejí každým rokem opravdu velmi kvalitní známé osobnosti.”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,,V minulosti na Novoročním koncertu vystoupily hvězdy jako Martin Chodúr, Hana Holišová, Eva Burešová s Ondřejem Brzobohatým. V letošním roce máme zpěvačku Dashu.” </w:t>
      </w:r>
    </w:p>
    <w:p>
      <w:pPr/>
      <w:r>
        <w:rPr/>
        <w:t xml:space="preserve">Novoroční koncert v Porubě je nejen kulturní událostí, ale je především oslavou začátku Nového roku v duchu krásné hudby i atmosféry. </w:t>
      </w:r>
    </w:p>
    <w:p>
      <w:pPr/>
      <w:r>
        <w:rPr>
          <w:b w:val="1"/>
          <w:bCs w:val="1"/>
        </w:rPr>
        <w:t xml:space="preserve">Dasha, vystupující zpěvačka</w:t>
      </w:r>
      <w:r>
        <w:rPr/>
        <w:t xml:space="preserve">: </w:t>
      </w:r>
      <w:r>
        <w:rPr>
          <w:i w:val="1"/>
          <w:iCs w:val="1"/>
        </w:rPr>
        <w:t xml:space="preserve">,,Ten novoroční čas je takový mám pocit  umocněnější v těchto prostorech.</w:t>
      </w:r>
      <w:r>
        <w:rPr>
          <w:i w:val="1"/>
          <w:iCs w:val="1"/>
        </w:rPr>
        <w:t xml:space="preserve">Takže jsme vybrali písně, které se hodí i tematicky k tomuto období, je to Novoroční koncert. Ale samozřejmě je to zároveň takový průřez všeho, co mám ráda.”</w:t>
      </w:r>
    </w:p>
    <w:p>
      <w:pPr/>
      <w:r>
        <w:rPr/>
        <w:t xml:space="preserve">Na Novoroční koncert se můžete těšit také v příštím roce. A můžeme prozradit, že vystoupit by měli 4 Tenoři.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jedan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2026-01-01T11:17:55+01:00</dcterms:created>
  <dcterms:modified xsi:type="dcterms:W3CDTF">2026-01-01T11:17:55+01:00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