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loňském roce zemřelo při nehodách v MS kraji 31 lidí</w:t>
      </w:r>
    </w:p>
    <w:p>
      <w:pPr/>
      <w:r>
        <w:rPr>
          <w:b w:val="1"/>
          <w:bCs w:val="1"/>
        </w:rPr>
        <w:t xml:space="preserve">Policisté zveřejnili informace o dopravní nehodovosti za minulý rok a díky tomu pro vás máme dobrou zprávu. Přestože bouraček lehce přibylo, počet mrtvých i těžce zraněných osob se výrazně snížil.</w:t>
      </w:r>
    </w:p>
    <w:p>
      <w:pPr/>
      <w:r>
        <w:rPr/>
        <w:t xml:space="preserve">V Moravskoslezském kraji se v loňském roce stalo 10 804 dopravních nehod, což je o téměř 400 více, než o rok dříve. Usmrceno bylo ale o 6 lidí méně, celkem 31 osob. Počet těžce zraněných se snížil o 12,  těch bylo 125. Zdaleka nejvíce nehod se stalo v Ostravě, ale nejvíc mrtvých hlásí Bruntálsko, kde zemřelo na silnicích 8 lidí.</w:t>
      </w:r>
    </w:p>
    <w:p>
      <w:pPr/>
      <w:r>
        <w:rPr>
          <w:b w:val="1"/>
          <w:bCs w:val="1"/>
        </w:rPr>
        <w:t xml:space="preserve">Petr Štencel, vedoucí dopravní policie MS kraje: </w:t>
      </w:r>
      <w:r>
        <w:rPr/>
        <w:t xml:space="preserve">"Ten pokles je zapříčiněn nejen prací policie, ale všech záchranných složek. Vyvíjejí se nám auta, cesty se opravují, takže všechno dohromady dává nějaký koláč, ze kterého pak  vychází ten pokles." </w:t>
      </w:r>
    </w:p>
    <w:p>
      <w:pPr/>
      <w:r>
        <w:rPr/>
        <w:t xml:space="preserve">Statistice zranitelných účastníků samozřejmě vévodí s 649 nehodami cyklisté a o více než polovinu méně bourali motorkáři. Těch ale bohužel 5 zemřelo, cyklisté 4. Nejčastější příčinou je pak nesprávný způsob jízdy, kde patří například telefonování či psaní SMS zpráv. </w:t>
      </w:r>
    </w:p>
    <w:p>
      <w:pPr/>
      <w:r>
        <w:rPr>
          <w:b w:val="1"/>
          <w:bCs w:val="1"/>
        </w:rPr>
        <w:t xml:space="preserve">Tomáš Kužel, ředitel PČR MS kraje: </w:t>
      </w:r>
      <w:r>
        <w:rPr/>
        <w:t xml:space="preserve">"Způsob jízdy je samotný výkon řidičského procesu, tzn. jak ten člověk řídí, jak je disciplinovaný, jestli nepředjíždí v odstaveném pruhu, ale hlavně je v tom používání zařízení, které by používat neměl." </w:t>
      </w:r>
    </w:p>
    <w:p>
      <w:pPr/>
      <w:r>
        <w:rPr/>
        <w:t xml:space="preserve">Pro příští rok si dopravní policie posvítí na tyto priority. Hlavní bude věnování se řízení, tedy spíše nevěnování, kde opět vévodí mobil v ruce. Také se zaměří na zranitelné účastníky, což jsou chodci, cyklisté a motorkáři a přísně bude trestat také nepřiměřenou rychlost. </w:t>
      </w:r>
    </w:p>
    <w:p>
      <w:pPr/>
      <w:r>
        <w:rPr/>
        <w:t xml:space="preserve">---</w:t>
      </w:r>
    </w:p>
    <w:p>
      <w:pPr>
        <w:pStyle w:val="Heading1"/>
      </w:pPr>
      <w:r>
        <w:rPr>
          <w:sz w:val="36"/>
          <w:szCs w:val="36"/>
        </w:rPr>
        <w:t xml:space="preserve">Česko vysílá na japonské Expo subfosilní les ze Slezska</w:t>
      </w:r>
    </w:p>
    <w:p>
      <w:pPr/>
      <w:r>
        <w:rPr>
          <w:b w:val="1"/>
          <w:bCs w:val="1"/>
        </w:rPr>
        <w:t xml:space="preserve">Na světovou výstavu Expo 2025 v Japonsku už na lodi pluje v kontejnerech speciální náklad v podobě více než šest tisíc let starých dubů vytěžených ve Slezsku. Každý z kmenů bude symbolizovat jednu zemi.</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rPr>
        <w:t xml:space="preserve">Marek Noga, jednatel společnosti Subfossil Oak: </w:t>
      </w:r>
      <w:r>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 </w:t>
      </w:r>
    </w:p>
    <w:p>
      <w:pPr/>
      <w:r>
        <w:rPr/>
        <w:t xml:space="preserve">Na cestě do Japonska už je deset lodních kontejnerů, které převážejí exponáty o velikosti od 1,5 do 4 metrů.</w:t>
      </w:r>
    </w:p>
    <w:p>
      <w:pPr/>
      <w:r>
        <w:rPr>
          <w:b w:val="1"/>
          <w:bCs w:val="1"/>
        </w:rPr>
        <w:t xml:space="preserve">Roman Novák, pracovník společnosti Subfosil Oak: </w:t>
      </w:r>
      <w:r>
        <w:rPr/>
        <w:t xml:space="preserve">”Ty kmeny jsme zabezpečovali pěnami, které se prokládaly mezi těmi jednotlivými kmeny. Následně jsme před ně dávali takové pásy a potom se dávaly až ty kurty, které se stahovaly tak, aby to bylo řádně zabezpečeno, aby nám to neuhnulo na žádnou stranu.”</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 </w:t>
      </w:r>
    </w:p>
    <w:p>
      <w:pPr/>
      <w:r>
        <w:rPr/>
        <w:t xml:space="preserve">---</w:t>
      </w:r>
    </w:p>
    <w:p>
      <w:pPr/>
      <w:r>
        <w:rPr/>
        <w:t xml:space="preserve">Krátké zprávy 5. 2. 2025 17.00 - 1</w:t>
      </w:r>
    </w:p>
    <w:p>
      <w:pPr/>
      <w:r>
        <w:rPr/>
        <w:t xml:space="preserve">DOBROKELÍMKOVÁ SBÍRKA VYNESLA 313 810 KČ</w:t>
      </w:r>
    </w:p>
    <w:p>
      <w:pPr/>
      <w:r>
        <w:rPr/>
        <w:t xml:space="preserve">Během Ostravských Vánoc proběhl první ročník DobroKelímkové sbírky, která vynesla 313 810 Kč. Návštěvníci mohli přispět vhozením vratného kelímku do speciálních boxů nebo pomocí QR kódu. Vybrané peníze putují spolku Haima Ostrava na podporu dětské hematologie a hematoonkologie.</w:t>
      </w:r>
    </w:p>
    <w:p>
      <w:pPr/>
      <w:r>
        <w:rPr/>
        <w:t xml:space="preserve">NOVÁ ANGIOLINKA VE FN OSTRAVA</w:t>
      </w:r>
    </w:p>
    <w:p>
      <w:pPr/>
      <w:r>
        <w:rPr/>
        <w:t xml:space="preserve">Ve FN Ostrava začala fungovat nová angiolinka pro intervenční výkony cévních onemocnění. Díky modernímu angiografickému kompletu s 3D/4D zobrazením, umělou inteligencí a virtuální realitou je diagnostika a léčba přesnější a rychlejší. Náklady na rekonstrukci a vybavení dosáhly téměř 70 milionů korun.</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Karviná hostila mažoretky z Moravy a Slezska</w:t>
      </w:r>
    </w:p>
    <w:p>
      <w:pPr/>
      <w:r>
        <w:rPr>
          <w:b w:val="1"/>
          <w:bCs w:val="1"/>
        </w:rPr>
        <w:t xml:space="preserve">V Karviné se uskutečnil osmý ročník nepostupové soutěže mažoretek MiKaDo Open. Město tentokrát hostilo nejen mažoretky z Moravskoslezského kraje, ale i ze střední a jižní Moravy. Děvčata byla nadšená především ze soutěžní atmosféry.</w:t>
      </w:r>
    </w:p>
    <w:p>
      <w:pPr/>
      <w:r>
        <w:rPr/>
        <w:t xml:space="preserve">Spousta barev a originálních kostýmů s nespočtem tanečních kreací. Nejen to byl osmý ročník nepostupové soutěže v mažoretkovém sportu s názvem MiKaDo Open 2025, který se uskutečnil v karvinské hale házené. Soutěžily zde týmy především z Moravskoslezského kraje, ale přijely například i mažoretky z Hlučína, Brodku u Přerova, Olomouce, Kroměříže nebo Brna. </w:t>
      </w:r>
    </w:p>
    <w:p>
      <w:pPr/>
      <w:r>
        <w:rPr>
          <w:b w:val="1"/>
          <w:bCs w:val="1"/>
        </w:rPr>
        <w:t xml:space="preserve">Kateřina Doležalová, předsedkyně spolku MiKaDo a hlavní organizátorka: </w:t>
      </w:r>
      <w:r>
        <w:rPr/>
        <w:t xml:space="preserve">“V říjnu jsme dali ven propozice soutěže a přihlášku a do čtyř dnů bylo úplně plno.”</w:t>
      </w:r>
    </w:p>
    <w:p>
      <w:pPr/>
      <w:r>
        <w:rPr>
          <w:b w:val="1"/>
          <w:bCs w:val="1"/>
        </w:rPr>
        <w:t xml:space="preserve">anketa: mažoretka MK Ballerisimo Hlučín: </w:t>
      </w:r>
      <w:r>
        <w:rPr/>
        <w:t xml:space="preserve">“Je to první soutěž, tak doufám, že si to hodně užijeme a ty výsledky uvidíme, jak dopadnou.”</w:t>
      </w:r>
    </w:p>
    <w:p>
      <w:pPr/>
      <w:r>
        <w:rPr>
          <w:b w:val="1"/>
          <w:bCs w:val="1"/>
        </w:rPr>
        <w:t xml:space="preserve">anketa: mažoretky MiKaDo Karviná: </w:t>
      </w:r>
      <w:r>
        <w:rPr/>
        <w:t xml:space="preserve">“Užíváme si to, je tady úplně skvělá atmosféra.” “Co očekáváte ode dneška?” “Že se nám to všechno povede a že si to tady strašně užijem.”</w:t>
      </w:r>
    </w:p>
    <w:p>
      <w:pPr/>
      <w:r>
        <w:rPr>
          <w:b w:val="1"/>
          <w:bCs w:val="1"/>
        </w:rPr>
        <w:t xml:space="preserve">anketa: mažoretky Elité Ostrava: </w:t>
      </w:r>
      <w:r>
        <w:rPr/>
        <w:t xml:space="preserve">“Se sólem, to mi to jednou spadlo a neprošla jsem celou plochu, takže nevím, bylo nás tam hodně.” “Za mě to bylo super, ještě mě čekají dvě sestavy a doufám, že se nám to všechno povede a přejeme všem hodně štěstí.”</w:t>
      </w:r>
    </w:p>
    <w:p>
      <w:pPr/>
      <w:r>
        <w:rPr/>
        <w:t xml:space="preserve">Kvůli velké nemocnosti se na soutěž dostaly i mažoretky, které byly původně zapsány jako náhradnice. Odborná porota byla složena především z trenérek mažoretkového sportu z Moravskoslezského kraje. A rozhodně to neměla jednoduché.</w:t>
      </w:r>
    </w:p>
    <w:p>
      <w:pPr/>
      <w:r>
        <w:rPr>
          <w:b w:val="1"/>
          <w:bCs w:val="1"/>
        </w:rPr>
        <w:t xml:space="preserve">Kateřina Doležalová, předsedkyně spolku MiKaDo a hlavní organizátorka: </w:t>
      </w:r>
      <w:r>
        <w:rPr/>
        <w:t xml:space="preserve">“Hodnotí se choreografie, technika, pohybová a technika s náčiním, takže musí splňovat hodně kritérií. Ten mažoretkový sport se skládá z nějaké baletní průpravy, z gymnastické průpravy a právě z té práce s náčiním.”</w:t>
      </w:r>
    </w:p>
    <w:p>
      <w:pPr/>
      <w:r>
        <w:rPr/>
        <w:t xml:space="preserve">Mažoretkový sport je také vyslovenou pastvou pro oči. Kromě skvělých choreografií vsadila spousta týmů i na originální dresy, díky kterým byly nepřehlédnutelné. </w:t>
      </w:r>
    </w:p>
    <w:p>
      <w:pPr/>
      <w:r>
        <w:rPr/>
        <w:t xml:space="preserve">MiKaDo open dlouhodobě podporuje také město Karviná a další sponzoři. </w:t>
      </w:r>
    </w:p>
    <w:p>
      <w:pPr/>
      <w:r>
        <w:rPr>
          <w:b w:val="1"/>
          <w:bCs w:val="1"/>
        </w:rPr>
        <w:t xml:space="preserve">Andrzej Bizoń (nestr. za SOCDEM), náměstek primátora: </w:t>
      </w:r>
      <w:r>
        <w:rPr/>
        <w:t xml:space="preserve">“Jsem moc rád, že na dnešní závody přijeli lidé pomalu z celé Moravy a z celého Slezska. Tento mažoretkový sport má velkou tradici v Karviné, máme, myslím si, tři nebo čtyři takové skupiny a každoročně se v Karviné uskutečňuje i mistrovství České republiky, mezinárodní závody, což je, jak je vidět, žádaný sport.”</w:t>
      </w:r>
    </w:p>
    <w:p>
      <w:pPr/>
      <w:r>
        <w:rPr/>
        <w:t xml:space="preserve">Ačkoli mažoretky z jiných měst a krajů byly nadšené především zdejší atmosférou, líbilo se jim i město a soutěžní prostředí.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2025-12-29T17:31:17+01:00</dcterms:created>
  <dcterms:modified xsi:type="dcterms:W3CDTF">2025-12-29T17:31:17+01:00</dcterms:modified>
</cp:coreProperties>
</file>

<file path=docProps/custom.xml><?xml version="1.0" encoding="utf-8"?>
<Properties xmlns="http://schemas.openxmlformats.org/officeDocument/2006/custom-properties" xmlns:vt="http://schemas.openxmlformats.org/officeDocument/2006/docPropsVTypes"/>
</file>