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Vánoční sbírka vybrala přes 81 tisíc na canisterapii</w:t>
      </w:r>
    </w:p>
    <w:p>
      <w:pPr/>
      <w:r>
        <w:rPr>
          <w:b w:val="1"/>
          <w:bCs w:val="1"/>
        </w:rPr>
        <w:t xml:space="preserve">Další ročník veřejné sbírky Vánoční strom překonal ve Frýdku-Místku očekávání. Díky štědrosti lidí se podařilo vybrat přes 81 tisíc korun. Tyto prostředky poputují organizaci Podané ruce, která už 25 let přináší radost a pomoc prostřednictvím canisterapie.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bude kurz pro zájemce o práci v sociálních službách</w:t>
      </w:r>
    </w:p>
    <w:p>
      <w:pPr/>
      <w:r>
        <w:rPr>
          <w:b w:val="1"/>
          <w:bCs w:val="1"/>
        </w:rPr>
        <w:t xml:space="preserve">Práce v sociálních službách je potřebná a perspektivní. Ve Frýdku-Místku proto proběhne akreditovaný kurz pro zájemce o pečovatelství. Nabídne nejen teoretické znalosti, ale také praxi pod odborným dohledem. Kurz startuje 24. února a je určen všem, kteří chtějí pomáhat a zároveň se profesně rozvíjet.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vítání občánků je památkou na celý život</w:t>
      </w:r>
    </w:p>
    <w:p>
      <w:pPr/>
      <w:r>
        <w:rPr>
          <w:b w:val="1"/>
          <w:bCs w:val="1"/>
        </w:rPr>
        <w:t xml:space="preserve">Frýdek-Místek pokračuje v oblíbené tradici vítání občánků a opět zve rodiče novorozenců k účasti na slavnostním obřadu. V rytířském sále Frýdeckého zámku se tak noví občánci dočkají nejen symbolického přijetí, ale i malých dárků na památku.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3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2026-04-01T13:00:44+02:00</dcterms:created>
  <dcterms:modified xsi:type="dcterms:W3CDTF">2026-04-01T13:00:44+02:00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