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Školní ples se v Horní Suché opět vydařil</w:t>
      </w:r>
    </w:p>
    <w:p>
      <w:pPr/>
      <w:r>
        <w:rPr>
          <w:b w:val="1"/>
          <w:bCs w:val="1"/>
        </w:rPr>
        <w:t xml:space="preserve">Sdružení rodičů při základní škole v Horní Suché uspořádalo v Dělnickém domě tradiční školní ples, na kterém nechybělo dobré jídlo a pití, kulturní program, samozřejmě živá kapela a opravdu bohatá tombola.</w:t>
      </w:r>
    </w:p>
    <w:p>
      <w:pPr/>
      <w:r>
        <w:rPr>
          <w:b w:val="1"/>
          <w:bCs w:val="1"/>
          <w:i w:val="1"/>
          <w:iCs w:val="1"/>
        </w:rPr>
        <w:t xml:space="preserve">Kristýna Barabošová, spoluorganizátorka plesu: “</w:t>
      </w:r>
      <w:r>
        <w:rPr/>
        <w:t xml:space="preserve">Myslím si, že vzhledem k tomu, že máme prodáno přes 200 lístků, že se tento ples těší oblibě, že si to tady všichni společně užijeme. K poslechu nám hraje kapela Smolaři, což je záruka dobré zábavy. Máme tady bohatou tombolu. Jako hlavní cenu máme v hodnotě 24 tisíc pobyt na horské chatě v Rožnově pod Radhoštěm pro deset osob, což je také myslím velkým lákadlem. Ještě bych ráda zdůraznila, že veškerý výtěžek bude zpátky věnován pro naše děti, které navštěvují ZŠ a MŠ. Většinou ten výtěžek používáme na uspořádání ať Dne dětí, který se koná na konci května, nebo začátku června a jiné aktivity pro děti.”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se moc těšili, hlavně na tombolu. Sice jsme ještě nikdy nic nevyhráli, ale snad to vyjde.”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 noci jsme si psaly, co si vezmeme na sebe, protože jsme nevěděly, co si vzít. Takže jsme si navzájem schvalovaly, co si obléct. Taková příprava na ples není jednoduchá. A hudbu, kterou máme rády? Asi ta, co tu hraje.”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“Chodíme tady kvůli skvělé zábavy a hlavní pointou plesu je, abychom se setkali se svými přáteli a užili si hezký večer. Poslední ples dopadl velmi dobře, zůstali jsme až do poslední série písní a tančili jsme do roztrhání těla.”</w:t>
      </w:r>
    </w:p>
    <w:p>
      <w:pPr/>
      <w:r>
        <w:rPr/>
        <w:t xml:space="preserve">A tak tomu bylo i v letošním roce. Lidé se bavili až do brzkých ranních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2026-02-21T02:05:09+01:00</dcterms:created>
  <dcterms:modified xsi:type="dcterms:W3CDTF">2026-02-21T02:05:09+01:00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