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přispívá věznici na kurzy šití pro odsouzené</w:t>
      </w:r>
    </w:p>
    <w:p>
      <w:pPr/>
      <w:r>
        <w:rPr>
          <w:b w:val="1"/>
          <w:bCs w:val="1"/>
        </w:rPr>
        <w:t xml:space="preserve">Jednou z hlavních priorit vedení Ostravy je bezpečnost a město proto podporuje řadu aktivit zaměřených na prevenci kriminality. Většina cílí na děti a mládež, ale některé i na dospělé, ať už oběti nebo pachatele trestných činů. Ve Vazební věznici tak například vznikl kurz šití pro odsouzené.</w:t>
      </w:r>
    </w:p>
    <w:p>
      <w:pPr/>
      <w:r>
        <w:rPr/>
        <w:t xml:space="preserve">Nebýt specifického oděvu švadlenek, asi by nikdo nepoznal, že tento kurz šití se koná v Ostravské vazební věznici. Je o něj veliký zájem přesto, že ho odsouzené mohou absolvovat pouze po práci, ve svém volném čase.</w:t>
      </w:r>
    </w:p>
    <w:p>
      <w:pPr/>
      <w:r>
        <w:rPr>
          <w:b w:val="1"/>
          <w:bCs w:val="1"/>
        </w:rPr>
        <w:t xml:space="preserve">odsouzené:</w:t>
      </w:r>
      <w:r>
        <w:rPr/>
        <w:t xml:space="preserve"> "Motivací bylo, že se můžu naučit něco nového a zlepší to možnost práce do budoucna." </w:t>
      </w:r>
    </w:p>
    <w:p>
      <w:pPr/>
      <w:r>
        <w:rPr/>
        <w:t xml:space="preserve">"Do kurzu jsem se přihlásila proto, že mě to prostě bavilo a chtěla jsem se vzdělávat."</w:t>
      </w:r>
    </w:p>
    <w:p>
      <w:pPr/>
      <w:r>
        <w:rPr/>
        <w:t xml:space="preserve">Kurz šití funguje díky městu Ostrava, která jej financuje v rámci strategie prevence kriminality, zaměřené na práci s pachateli trestné činnosti.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se snažíme zabránit recidivě těch lidí, kteří tam pobývají a snažíme se je pomoct zapojit zpátky do pracovního procesu." </w:t>
      </w:r>
    </w:p>
    <w:p>
      <w:pPr/>
      <w:r>
        <w:rPr>
          <w:b w:val="1"/>
          <w:bCs w:val="1"/>
        </w:rPr>
        <w:t xml:space="preserve">Marcela Kvapilová, mluvčí Vazební věznice Ostrava: </w:t>
      </w:r>
      <w:r>
        <w:rPr/>
        <w:t xml:space="preserve">"Rekvalifikační kurzy, které organizujeme pro muže i ženy, jsou financovány z různých zdrojů. Jedním z hlavních je dar Magistrátu města Ostravy, který například loni přispěl na tyto kurzy částkou 100 tisíc korun."  </w:t>
      </w:r>
    </w:p>
    <w:p>
      <w:pPr/>
      <w:r>
        <w:rPr/>
        <w:t xml:space="preserve">Rekvalifikační kurzy připraví odsouzené po propuštění na lepší uplatnění na trhu práce.</w:t>
      </w:r>
    </w:p>
    <w:p>
      <w:pPr/>
      <w:r>
        <w:rPr>
          <w:b w:val="1"/>
          <w:bCs w:val="1"/>
        </w:rPr>
        <w:t xml:space="preserve">Stanislav Janoš, speciální pedagog Vazební věznice Ostrava: </w:t>
      </w:r>
      <w:r>
        <w:rPr/>
        <w:t xml:space="preserve">"Je to součástí náplně práce v rámci nepodmíněného trestu, který vykonávají a součástí toho je práce s tou osobností ve všech směrech. U těch kurzů je důvodem uplatnitelnost na trhu práce."</w:t>
      </w:r>
    </w:p>
    <w:p>
      <w:pPr/>
      <w:r>
        <w:rPr/>
        <w:t xml:space="preserve">Výrobky, které odsouzené ve věznici ušijí putují k dětským pacientům nemocnic, zařízením Charity, ale i do domovů pro seniory.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obnovu hřbitovů ve městě je připraveno 30 milionů kč</w:t>
      </w:r>
    </w:p>
    <w:p>
      <w:pPr/>
      <w:r>
        <w:rPr>
          <w:b w:val="1"/>
          <w:bCs w:val="1"/>
        </w:rPr>
        <w:t xml:space="preserve">Ostrava v posledních letech velmi dbá na to, aby měly městské obvody dostatek financí na péči a obnovu hřbitovů. Letos je na to vyčleněno 30 milionů korun a další finance z rozpočtu jdou také přímo na Ústřední hřbitov ve Slezské-Ostravě.</w:t>
      </w:r>
    </w:p>
    <w:p>
      <w:pPr/>
      <w:r>
        <w:rPr/>
        <w:t xml:space="preserve">Hřbitovy, jako místa poledního odpočinku našich blízkých, bezesporu také patří k našemu životu a je důležité o ně dobře pečovat. Ostrava proto už mnoho let nabízí městským obvodům, které je mají ve správě, finance na jejich údržbu, obnovu a rekonstrukci. Celkem je v Ostravě 22 hřbitovů v 16 městských obvodech.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"„Po předchozích konzultacích se starosty městských obvodů, v nichž jsou obnovy hřbitovů realizovány a po  prověrce připravenosti projektů, jsme rozhodli o financování celého spektra potřebných prací. Vybudovány  tak budou například nové chodníky, opěrná zeď, rekonstruována bude márnice."</w:t>
      </w:r>
    </w:p>
    <w:p>
      <w:pPr/>
      <w:r>
        <w:rPr/>
        <w:t xml:space="preserve">Nejkrásnější rozhled je ze hřbitova v Krásném Poli, který je jen kousek o nejvyššího místa Ostravy. Letos se na něm bude stavět kolumbárium, které trochu zvýší vyčerpanou kapacitu. </w:t>
      </w:r>
    </w:p>
    <w:p>
      <w:pPr/>
      <w:r>
        <w:rPr>
          <w:b w:val="1"/>
          <w:bCs w:val="1"/>
        </w:rPr>
        <w:t xml:space="preserve">Tomáš Výtisk (Starostové pro Ostravu), starosta Ostravy-Krásného Pole):</w:t>
      </w:r>
      <w:r>
        <w:rPr/>
        <w:t xml:space="preserve"> "Těsně před koncem roku jsme dokončili stavbu budovy kolumbária a na letošek je naplánováno, že budeme dělat vnitřní prostory. To znamená vlastní boxy pro urny a vůbec vnitřní vybavení budovy a za zbytek peněz, které máme ze statutárního města, budeme budovat nové chodníky." </w:t>
      </w:r>
    </w:p>
    <w:p>
      <w:pPr/>
      <w:r>
        <w:rPr/>
        <w:t xml:space="preserve">Celkem je v Ostravě 22 hřbitovů v 16 městských obvodech. Velká investice 5 milionů korun jde také na mariánskohorský hřbitov, kde probíhá komplexní rekonstrukce. Magistrát přispěje v letošním roce obvodům 30ti miliony korun a Ústřední hřbitov dostane dalších 5 milionů.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hledá nového ředitele Janáčkova Máje</w:t>
      </w:r>
    </w:p>
    <w:p>
      <w:pPr/>
      <w:r>
        <w:rPr>
          <w:b w:val="1"/>
          <w:bCs w:val="1"/>
        </w:rPr>
        <w:t xml:space="preserve">Mezinárodní hudební festival Leoše Janáčka je značka, kterou zná asi každý. Stejně tak k němu dlouhá léta neodmyslitelně patřil i dlouholetý ředitel Jaromír Javůrek. Ten nyní odchází na odpočinek a proto Ostrava hledá nového ředitele či ředitelku.</w:t>
      </w:r>
    </w:p>
    <w:p>
      <w:pPr/>
      <w:r>
        <w:rPr/>
        <w:t xml:space="preserve">Mezinárodní hudební festival Leoše Janáčka v letošním roce slaví jubilejní 75. ročník. Více než 40 let byl jedním z pilířů této akce Jaromír Javůrek. nejprve jako člen programové rady, později jako tajemník a posledních 32 let byl ředitelem. Nyní se ale rozhodl završit své působení v čele festivalu a proto hledá ostrava nového ředitele či ředitelku.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"Ve správní radě jsme se rozhodli vyhlásit výběrové řízení na obsazení místa ředitele nebo ředitelky obecně  prospěšné společnosti Janáčkův máj, jejímž zakladatelem je statutární město Ostrava."</w:t>
      </w:r>
    </w:p>
    <w:p>
      <w:pPr/>
      <w:r>
        <w:rPr/>
        <w:t xml:space="preserve">Letošní ročník bude pro Jaromíra Javůrka poslední. Festival je jedním z nejstarších a nejvýznamnějších festivalů klasické hudby v České  republice a jeho historie sahá až do roku 1950. Na jeho úspěchu má ředitel velkou zásluhu.</w:t>
      </w:r>
    </w:p>
    <w:p>
      <w:pPr/>
      <w:r>
        <w:rPr>
          <w:b w:val="1"/>
          <w:bCs w:val="1"/>
        </w:rPr>
        <w:t xml:space="preserve">Jaromír Javůrek, ředitel festivalu:</w:t>
      </w:r>
      <w:r>
        <w:rPr/>
        <w:t xml:space="preserve"> „Když potom odcházíte ze sálu, kde dozněla hudba a lidé se usmívají, jsou příjemní, poděkují vám, někteří vám dokonce pošlou děkovné e-maily, tak si říkáte ‚ano, to úsilí, ta námaha, ta dřina, ta práce za to stála.‘</w:t>
      </w:r>
    </w:p>
    <w:p>
      <w:pPr/>
      <w:r>
        <w:rPr/>
        <w:t xml:space="preserve">Zájemci mohou zaslat přihlášku do  výběrového řízení nejpozději do 30. března. Součástí je mimo jiné také  písemně zpracovaný návrh koncepce fungování a rozvoje Janáčkova máje.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6-03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2026-05-14T21:32:34+02:00</dcterms:created>
  <dcterms:modified xsi:type="dcterms:W3CDTF">2026-05-14T21:32:34+02:00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