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Odpad byl hlavním tématem v rámci mobilní radnice</w:t>
      </w:r>
    </w:p>
    <w:p>
      <w:pPr/>
      <w:r>
        <w:rPr>
          <w:b w:val="1"/>
          <w:bCs w:val="1"/>
        </w:rPr>
        <w:t xml:space="preserve">Stěžejním tématem mobilní radnice v Havířově, tentokrát u haly Slavie, bylo třídění odpadu. Lidé mohli zástupcům města pokládat i jiné otázky. Dubnovým tématem mobilní radnice pak bude bezpečnost.</w:t>
      </w:r>
    </w:p>
    <w:p>
      <w:pPr/>
      <w:r>
        <w:rPr/>
        <w:t xml:space="preserve">Zástupci vedení radnice opět vyrazili úřadovat mezi občany. Tentokrát tématem mobilní radnice bylo odpadové hospodářství a zejména představení velkého projektu výstavby Centra pro využití komunálního odpadu. </w:t>
      </w:r>
    </w:p>
    <w:p>
      <w:pPr/>
      <w:r>
        <w:rPr>
          <w:b w:val="1"/>
          <w:bCs w:val="1"/>
        </w:rPr>
        <w:t xml:space="preserve">Ondřej Baránek (ANO), primátor Havířova: </w:t>
      </w:r>
      <w:r>
        <w:rPr/>
        <w:t xml:space="preserve">“Odpad je téma, které se týká všech lidí, kteří žijí v naší obci a je to velmi sledováno. My jsme chtěli toto téma vyzdvihnout, protože ekologie je něco, co nás zajímá. My teď připravujeme poměrně velký projekt, který má v kraji obdobu pouze jednu, a to v Ostravě. Připravujeme projekt CEVYKO, který se významnou měrou podílí na tom, aby řešil třídění a separaci odpadu nejen v našem městě, ale zasahuje celý karvinský okres, zasahuje do novojičínského okresu a dá se říci, že je i zakořeněn v odpadovém hospodářství MSK.” </w:t>
      </w:r>
    </w:p>
    <w:p>
      <w:pPr/>
      <w:r>
        <w:rPr/>
        <w:t xml:space="preserve">Na projektu město pracuje už mnoho let a vše musí stihnout, než začne platit legislativa.</w:t>
      </w:r>
    </w:p>
    <w:p>
      <w:pPr/>
      <w:r>
        <w:rPr>
          <w:b w:val="1"/>
          <w:bCs w:val="1"/>
        </w:rPr>
        <w:t xml:space="preserve">Ondřej Baránek (ANO), primátor Havířova: </w:t>
      </w:r>
      <w:r>
        <w:rPr/>
        <w:t xml:space="preserve">"Od roku 2030 bude zakázáno skládkování pro města pro municipality na skládkách aniž by se ten odpad přetřídil. EU nám nařizuje zvýšit procento separace a recyklace a bez toho, abychom tento projekt CEVYKO realizovali, tak je to v podstatě nemožné, protože i ty žluté popelnice, které považujeme za vytříděné, budeme muset přetřídit, protože jsou tam různé druhy plastů, které budou muset být ještě dál separovány."</w:t>
      </w:r>
    </w:p>
    <w:p>
      <w:pPr/>
      <w:r>
        <w:rPr/>
        <w:t xml:space="preserve">V letošním roce v lokalitě Buriánovka radnice vybuduje inženýrské sítě. V následujícím by měla začít samotná stavba CEVYKA.</w:t>
      </w:r>
    </w:p>
    <w:p>
      <w:pPr/>
      <w:r>
        <w:rPr>
          <w:b w:val="1"/>
          <w:bCs w:val="1"/>
        </w:rPr>
        <w:t xml:space="preserve">Ondřej Baránek (ANO), primátor Havířova: </w:t>
      </w:r>
      <w:r>
        <w:rPr/>
        <w:t xml:space="preserve">"CEVYKO bude vybudováno proto, aby občané platili možná co nejmenší splátky za odpady. To je ten důvod, proč ho stavíme. To je ten důvod, proč ho prosazujeme nejen u nás, ale i v ostatních obcích, protože to prostě smysl má.”</w:t>
      </w:r>
    </w:p>
    <w:p>
      <w:pPr/>
      <w:r>
        <w:rPr/>
        <w:t xml:space="preserve">Přesto, že to na první pohled vypadá, že se ve městě vytřídí velké množství odpadu, realita je jiná.</w:t>
      </w:r>
    </w:p>
    <w:p>
      <w:pPr/>
      <w:r>
        <w:rPr>
          <w:b w:val="1"/>
          <w:bCs w:val="1"/>
        </w:rPr>
        <w:t xml:space="preserve">Bohuslav Niemiec (KDU-ČSL), náměstek primátora: </w:t>
      </w:r>
      <w:r>
        <w:rPr/>
        <w:t xml:space="preserve">“Recyklační cíle u nás v Havířově jsou na nižší úrovni. Plníme je zhruba na 30% a potřebujeme se dostat na zhruba 65%. Proto připravujeme projekt CEVYKO, o kterém už kolega hovořil. Ale co se snažíme dále rozvíjet v rámci Havířova, to jsou kontejnerová stání. Budujeme nová kontejnerová hnízda, nebo snažíme se je připravit tak, abychom omezili různé problémy, které u kontejnerových stání vznikají. A další důležitá věc, která se u nás děje na území města, to jsou kompostéry, zpracování kompostu a vyvážení bioodpadu. Myslím, že v těchto složkách se nám daří a věřím, že když se postaví CEVYKO, tak cíle recyklace budeme plnit tak, jak máme.”</w:t>
      </w:r>
    </w:p>
    <w:p>
      <w:pPr/>
      <w:r>
        <w:rPr/>
        <w:t xml:space="preserve">---</w:t>
      </w:r>
    </w:p>
    <w:p>
      <w:pPr>
        <w:pStyle w:val="Heading1"/>
      </w:pPr>
      <w:r>
        <w:rPr>
          <w:sz w:val="36"/>
          <w:szCs w:val="36"/>
        </w:rPr>
        <w:t xml:space="preserve">Majitel zříceného kolotoče u soudu uznal vinu</w:t>
      </w:r>
    </w:p>
    <w:p>
      <w:pPr/>
      <w:r>
        <w:rPr>
          <w:b w:val="1"/>
          <w:bCs w:val="1"/>
        </w:rPr>
        <w:t xml:space="preserve">Senát okresního soudu v Havířově vynesl rozsudek v kauze kolotoče, na kterém se při nehodě v roce 2022 zranilo 18 lidí. Provozovatel kolotoče svou vinu uznal a souhlasil s podmíněným trestem i povinností zaplatit odškodnění.</w:t>
      </w:r>
    </w:p>
    <w:p>
      <w:pPr/>
      <w:r>
        <w:rPr/>
        <w:t xml:space="preserve">Nehoda výsuvného řetízkového kolotoče se stala během Havířovských slavností. Díky tomu bylo na místě okamžitě mnoho zdravotníků a policistů, kteří začali zraněným poskytovat první pomoc. Dospělí i děti při nekontrolovaném sjíždění portálu vlivem pokračujícího odstředivého otáčení naráželi nohama do kabiny obsluhy. </w:t>
      </w:r>
    </w:p>
    <w:p>
      <w:pPr/>
      <w:r>
        <w:rPr/>
        <w:t xml:space="preserve">Obžalovaný uznal svou vinu a tvrdí, že zaplatí odškodnění poškozeným. Podle jejich zmocněnců ale zatím platí málo.</w:t>
      </w:r>
    </w:p>
    <w:p>
      <w:pPr/>
      <w:r>
        <w:rPr>
          <w:b w:val="1"/>
          <w:bCs w:val="1"/>
        </w:rPr>
        <w:t xml:space="preserve">Jan Kološ, zmocněnec poškozených: </w:t>
      </w:r>
      <w:r>
        <w:rPr/>
        <w:t xml:space="preserve">“Doposud za ty tři roky nebyla ze strany obžalovaného uhrazena ani koruna, přestože neustále tvrdí, že se k věci staví vstřícně. Mohl alespoň každému symbolicky zaplatit 10 000 Kč – neudělal to. Mohl poškozené navštívit – nenavštívil. Mohl napsat omluvný dopis – neudělal vůbec nic.”</w:t>
      </w:r>
    </w:p>
    <w:p>
      <w:pPr/>
      <w:r>
        <w:rPr/>
        <w:t xml:space="preserve">Soud vynesl podmíněný trest a především povinnost zaplatit odškodnění poškozeným. Na to má dohlédnout probační a mediační služba. </w:t>
      </w:r>
    </w:p>
    <w:p>
      <w:pPr/>
      <w:r>
        <w:rPr>
          <w:b w:val="1"/>
          <w:bCs w:val="1"/>
        </w:rPr>
        <w:t xml:space="preserve">Lubomíra Binová, předsedkyně senátu: </w:t>
      </w:r>
      <w:r>
        <w:rPr/>
        <w:t xml:space="preserve">“Oproti návrhu státního zástupce soud uložil výchovný trest v nižším rozsahu, ale na druhé straně přísněji, když obžalovanému stanovil dohled probačního úředníka nad jeho dalším chováním. To znamená, že probační úřednice vstoupí do řízení mezi obžalovaným a poškozenými, může působit i jako mediátor a pomoci zajistit, aby oprávněné nároky všech poškozených byly řádně uspokojeny, například mimosoudně formou splátek. Cílem je, aby se poškozeným dostalo toho, co jim náleží.”</w:t>
      </w:r>
    </w:p>
    <w:p>
      <w:pPr/>
      <w:r>
        <w:rPr/>
        <w:t xml:space="preserve">Státní zástupce se proti rozsudku okamžitě odvolal. Kolotoč podle něj nesmí být vrácen do provozu. </w:t>
      </w:r>
    </w:p>
    <w:p>
      <w:pPr/>
      <w:r>
        <w:rPr>
          <w:b w:val="1"/>
          <w:bCs w:val="1"/>
        </w:rPr>
        <w:t xml:space="preserve">Martin Bystroň státní zástupce: </w:t>
      </w:r>
      <w:r>
        <w:rPr/>
        <w:t xml:space="preserve">“Důvodem je podle mě především poměrně nízký trest a zejména uložení ochranného opatření v podobě zabrání kolotoče. Jak jsem již uvedl, mám za to, že kolotoč představuje nebezpečí. Bez zásahu znalců není opravitelný, a proto podle mě generální prevence vyžaduje, aby nebyl vrácen zpět a aby se, nedejbože, znovu nedostal do provozu. Jak jsem již zmínil, kolotoč neměl patřičná povolení k provozu a nebyla dodržena bezpečná vzdálenost mezi řídicí jednotkou a samotnou atrakcí. To vedlo k situaci, kdy nohy osob točících se na kolotoči narážely do řídicí jednotky umístěné v ovládací boudě. V neposlední řadě se obžalovaný nevěnoval provozu kolotoče dostatečně a tlačítko nouzového zastavení zmáčkl s časovou prodlevou, přestože mohl zareagovat dříve. Podle mého názoru měly být prováděny důkladnější kontroly.”</w:t>
      </w:r>
    </w:p>
    <w:p>
      <w:pPr/>
      <w:r>
        <w:rPr/>
        <w:t xml:space="preserve">Rozsudek zatím není pravomocný, Případem se bude zabývat ještě krajský soud.  </w:t>
      </w:r>
    </w:p>
    <w:p>
      <w:pPr/>
      <w:r>
        <w:rPr/>
        <w:t xml:space="preserve">---</w:t>
      </w:r>
    </w:p>
    <w:p>
      <w:pPr>
        <w:pStyle w:val="Heading1"/>
      </w:pPr>
      <w:r>
        <w:rPr>
          <w:sz w:val="36"/>
          <w:szCs w:val="36"/>
        </w:rPr>
        <w:t xml:space="preserve">V Havířově se rozjel kurz pro začínající podnikatele</w:t>
      </w:r>
    </w:p>
    <w:p>
      <w:pPr/>
      <w:r>
        <w:rPr>
          <w:b w:val="1"/>
          <w:bCs w:val="1"/>
        </w:rPr>
        <w:t xml:space="preserve">Knihovna se stala hostitelským místem pro projekt Smart Start, který je určen pro lidi, kteří by chtěli začít podnikat, nebo už svůj byznys nápad rozjeli, ale potřebují poradit.</w:t>
      </w:r>
    </w:p>
    <w:p>
      <w:pPr/>
      <w:r>
        <w:rPr/>
        <w:t xml:space="preserve">Všichni tito lidé se zapsali do bezplatného kurzu pro začínající podnikatele. Protože každý sen by se měl zkusit realizovat. Program Smart Start, který je podporovaný Světovou bankou, nyní probíhá v několika městech MSK. Tentokrát i v Havířově.</w:t>
      </w:r>
    </w:p>
    <w:p>
      <w:pPr/>
      <w:r>
        <w:rPr>
          <w:b w:val="1"/>
          <w:bCs w:val="1"/>
        </w:rPr>
        <w:t xml:space="preserve">Petra Orságová, lektorka: </w:t>
      </w:r>
      <w:r>
        <w:rPr/>
        <w:t xml:space="preserve">“Ten program je koncipován tak, že se jedná o sérii sedmi workshopů, se kterými projdeme celou cestu k tomu, aby byli schopni si co nejlépe otestovat ten svůj podnikatelský nápad, věděli, jak dále mají v podnikání pokračovat a aby znali opravdu všechno potřebné pro ten svůj start v podnikání.”</w:t>
      </w:r>
    </w:p>
    <w:p>
      <w:pPr/>
      <w:r>
        <w:rPr>
          <w:b w:val="1"/>
          <w:bCs w:val="1"/>
        </w:rPr>
        <w:t xml:space="preserve">anketa: </w:t>
      </w:r>
      <w:r>
        <w:rPr/>
        <w:t xml:space="preserve">“Přijeli jsme tady za náš tým Naše hnízdo, za rodinné a coworkingové centrum a očekáváme od toho, abychom se naučili i nové věci v podnikání, aby se celý náš koncept mohli rozjet.”</w:t>
      </w:r>
    </w:p>
    <w:p>
      <w:pPr/>
      <w:r>
        <w:rPr>
          <w:b w:val="1"/>
          <w:bCs w:val="1"/>
        </w:rPr>
        <w:t xml:space="preserve">anketa: </w:t>
      </w:r>
      <w:r>
        <w:rPr/>
        <w:t xml:space="preserve">“Naše hnízdo je pro maminky, které se chtějí rychle vrátit po rodičovské dovolené do pracovního procesu. Coworking - taková sdílená pracovní místa s hlídáním dětí a tady od toho očekáváme se dozvědět něco nového, nějaký nový koncept, jak rozvíjet podnikání."</w:t>
      </w:r>
    </w:p>
    <w:p>
      <w:pPr/>
      <w:r>
        <w:rPr>
          <w:b w:val="1"/>
          <w:bCs w:val="1"/>
        </w:rPr>
        <w:t xml:space="preserve">anketa: </w:t>
      </w:r>
      <w:r>
        <w:rPr/>
        <w:t xml:space="preserve">"Já mám takový svůj vlastní podnikatelský nápad, ale nemám sílu si ho rozjet sama a určitě využiji tento program na to, aby mi pomohl, nebo mě nakopl k tomu, abych udělala ty první kroky. Využiji tady podporu zkušených v oborech, jako je marketing, finance a věřím, že mi pomohou. Ten nápad už schraňuji několik let, ale ještě jsem neměla sílu ho zrealizovat. Jednalo by se o aplikaci a webovou stránku na takový homesharing mezi matkami, aby mohly matky cestovat.” </w:t>
      </w:r>
    </w:p>
    <w:p>
      <w:pPr/>
      <w:r>
        <w:rPr/>
        <w:t xml:space="preserve">První lekci navštívil i primátor města.</w:t>
      </w:r>
    </w:p>
    <w:p>
      <w:pPr/>
      <w:r>
        <w:rPr>
          <w:b w:val="1"/>
          <w:bCs w:val="1"/>
        </w:rPr>
        <w:t xml:space="preserve">Ondřej Baránek (ANO), primátor Havířova: </w:t>
      </w:r>
      <w:r>
        <w:rPr/>
        <w:t xml:space="preserve">“My podporujeme veškeré podnikání a každý podnikatel, který je v Havířově, tak já říkám, má u nás dveře otevřené. My jsme rádi, že je zájem, že mladí chtějí podnikat. Prostory máme, záleží, jaký obor to je. Dneska, jak já říkám, dva mladí lidé s počítačem a připojením na internet udělají leckdy větší obrat než fabrika se čtyřmi komíny. My to podporujeme. Třeba mohou spolupracovat přes hranice, protože jsme tady nedaleko nejbohatší části Polska, máme 20km na hranice a to je ideální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2026-06-22T05:14:35+02:00</dcterms:created>
  <dcterms:modified xsi:type="dcterms:W3CDTF">2026-06-22T05:14:35+02:00</dcterms:modified>
</cp:coreProperties>
</file>

<file path=docProps/custom.xml><?xml version="1.0" encoding="utf-8"?>
<Properties xmlns="http://schemas.openxmlformats.org/officeDocument/2006/custom-properties" xmlns:vt="http://schemas.openxmlformats.org/officeDocument/2006/docPropsVTypes"/>
</file>