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Na cizojazyčnou výuku je letos vyčleněno 9 milionů kč</w:t>
      </w:r>
    </w:p>
    <w:p>
      <w:pPr/>
      <w:r>
        <w:rPr>
          <w:b w:val="1"/>
          <w:bCs w:val="1"/>
        </w:rPr>
        <w:t xml:space="preserve">Jedním z hlavních pilířů kvalitního vzdělání je znalost cizích jazyků. Je to jeden z důvodů proč Ostrava přispívá na podporu jejich výuky. Školy tak mohu například vzdělávat učitele nebo zaměstnat rodilé mluvčí. Na Základní škole Zdeňka Škarvady díky dotacím fungují i bilingvní třídy.</w:t>
      </w:r>
    </w:p>
    <w:p>
      <w:pPr/>
      <w:r>
        <w:rPr/>
        <w:t xml:space="preserve">Základní škola Zdeňka Škarvady v Porubě je jednou ze čtyř škol v Ostravě, které se specializují na výuku cizích jazyků a dokonce mají i bilingvní třídy. Učí v nich rodilí mluvčí v angličtině i některé předměty.  </w:t>
      </w:r>
    </w:p>
    <w:p>
      <w:pPr/>
      <w:r>
        <w:rPr>
          <w:b w:val="1"/>
          <w:bCs w:val="1"/>
          <w:i w:val="1"/>
          <w:iCs w:val="1"/>
        </w:rPr>
        <w:t xml:space="preserve">Martina Körberová, ředitelka ZŠ Zdeňka Škarvady: </w:t>
      </w:r>
      <w:r>
        <w:rPr>
          <w:i w:val="1"/>
          <w:iCs w:val="1"/>
        </w:rPr>
        <w:t xml:space="preserve">"Máme jednu větev bilingvních tříd, kde mají děti posílenu nejen hodinovou dotaci angličtiny, ale mají i výuku v angličtině odborných předmětů."</w:t>
      </w:r>
    </w:p>
    <w:p>
      <w:pPr/>
      <w:r>
        <w:rPr/>
        <w:t xml:space="preserve">Bilingvní výuka letos probíhá v 10 třídách od 1. – 9. ročníku. Na výuce se podílí 20 pedagogů, kteří spolupracují s 4 rodilými mluvčími v nejazykových předmětech.</w:t>
      </w:r>
    </w:p>
    <w:p>
      <w:pPr/>
      <w:r>
        <w:rPr>
          <w:b w:val="1"/>
          <w:bCs w:val="1"/>
          <w:i w:val="1"/>
          <w:iCs w:val="1"/>
        </w:rPr>
        <w:t xml:space="preserve">anketa, žáci ZŠ Zdeňka Škarvady: </w:t>
      </w:r>
      <w:r>
        <w:rPr>
          <w:i w:val="1"/>
          <w:iCs w:val="1"/>
        </w:rPr>
        <w:t xml:space="preserve">"Dokážu říct, že už se dokážu domluvit. Ten jazyk k tomu co potřebuji využít už umím.</w:t>
      </w:r>
    </w:p>
    <w:p>
      <w:pPr/>
      <w:r>
        <w:rPr>
          <w:i w:val="1"/>
          <w:iCs w:val="1"/>
        </w:rPr>
        <w:t xml:space="preserve">"Stydím se občas, ale domluvím se. "</w:t>
      </w:r>
    </w:p>
    <w:p>
      <w:pPr/>
      <w:r>
        <w:rPr>
          <w:i w:val="1"/>
          <w:iCs w:val="1"/>
        </w:rPr>
        <w:t xml:space="preserve">"Baví mě to moc."</w:t>
      </w:r>
    </w:p>
    <w:p>
      <w:pPr/>
      <w:r>
        <w:rPr/>
        <w:t xml:space="preserve">V programu a výzvě na podporu cizojazyčné výuky v Ostravě je pro tento školní rok 9 milionů korun.</w:t>
      </w:r>
    </w:p>
    <w:p>
      <w:pPr/>
      <w:r>
        <w:rPr>
          <w:b w:val="1"/>
          <w:bCs w:val="1"/>
          <w:i w:val="1"/>
          <w:iCs w:val="1"/>
        </w:rPr>
        <w:t xml:space="preserve">Andrea Hoffmannová (Piráti), náměstkyně primátora: </w:t>
      </w:r>
      <w:r>
        <w:rPr>
          <w:i w:val="1"/>
          <w:iCs w:val="1"/>
        </w:rPr>
        <w:t xml:space="preserve">"Na mnoha školách se už učí matematika nebo fyzika v angličtině. Tím prohlubujeme znalosti žáků a schopnost použít angličtinu v konkrétním projektu a programu." </w:t>
      </w:r>
    </w:p>
    <w:p>
      <w:pPr/>
      <w:r>
        <w:rPr/>
        <w:t xml:space="preserve">Lhůta pro podání žádosti k čerpání prostředků je u Výzvy i Programu na podporu cizojazyčné výuky stanovena na období od 14. – 25. dubna. V programu a výzvě na podporu cizojazyčné výuky v Ostravě je pro tento školní rok 9 milionů korun.</w:t>
      </w:r>
    </w:p>
    <w:p>
      <w:pPr/>
      <w:r>
        <w:rPr/>
        <w:t xml:space="preserve">---</w:t>
      </w:r>
    </w:p>
    <w:p>
      <w:pPr>
        <w:pStyle w:val="Heading1"/>
      </w:pPr>
      <w:r>
        <w:rPr>
          <w:sz w:val="36"/>
          <w:szCs w:val="36"/>
        </w:rPr>
        <w:t xml:space="preserve">Stará Bělá má nové kulturní centrum Zlatý jelen</w:t>
      </w:r>
    </w:p>
    <w:p>
      <w:pPr/>
      <w:r>
        <w:rPr>
          <w:b w:val="1"/>
          <w:bCs w:val="1"/>
        </w:rPr>
        <w:t xml:space="preserve">Skvělým příkladem pro ostatní města a obce může být příběh historického hotelu Zlatý jelen v Ostravě-Staré Bělé. Vedení městského obvodu se nesmířilo s chátrající budovou v centru a rozhodlo se ji odkoupit a nechat opravit. Vše se povedlo a Bělá tak má nové kulturní centrum.</w:t>
      </w:r>
    </w:p>
    <w:p>
      <w:pPr/>
      <w:r>
        <w:rPr/>
        <w:t xml:space="preserve">Zájezdní hostinec Zlatý jelen ve Staré Bělé byl postaven na konci 19. století a za 125 let existence prošel řadou úprav. Nakonec ale skončil prázdný a hyzdil centrum obvodu. Místní si nepřáli, aby v něm vznikly sociální byty a radnice rozhodla, že chátrající objekt koupí, a vybudují z něj kulturní centrum.</w:t>
      </w:r>
    </w:p>
    <w:p>
      <w:pPr/>
      <w:r>
        <w:rPr>
          <w:b w:val="1"/>
          <w:bCs w:val="1"/>
        </w:rPr>
        <w:t xml:space="preserve">Mojmír Krejčíček (nez.), starosta Ostravy-Staré Bělé: </w:t>
      </w:r>
      <w:r>
        <w:rPr/>
        <w:t xml:space="preserve">"Před dvěma lety jsme ten barák za 8 milionů korun koupili, začali jsme pracovat na projektové dokumentaci a zároveň jsme využili programu brownfieldy Státního fondu podpory investic." </w:t>
      </w:r>
    </w:p>
    <w:p>
      <w:pPr/>
      <w:r>
        <w:rPr/>
        <w:t xml:space="preserve">Pro obvod, který má přes 4100 obyvatel, byla rekonstrukce velmi nákladná, ale podařilo se zajistit vícezdrojové financování.</w:t>
      </w:r>
    </w:p>
    <w:p>
      <w:pPr/>
      <w:r>
        <w:rPr>
          <w:b w:val="1"/>
          <w:bCs w:val="1"/>
        </w:rPr>
        <w:t xml:space="preserve">Aleš Boháč (Starostové pro Ostravu), náměstek primátora Ostravy:</w:t>
      </w:r>
      <w:r>
        <w:rPr/>
        <w:t xml:space="preserve"> "Myslím, že starosta měl vizi, ambici a taky dostatek znalostí a zkušeností, aby získal dotaci a na to, aby tomu objektu našel náplň."</w:t>
      </w:r>
    </w:p>
    <w:p>
      <w:pPr/>
      <w:r>
        <w:rPr/>
        <w:t xml:space="preserve">Samotná rekonstrukce historického domu byla velmi náročná. Některé části byly natolik zdevastované, že musely být vyměněny a například sehnat v dnešní době štukatéry bylo téměř nadlidským úkolem. </w:t>
      </w:r>
    </w:p>
    <w:p>
      <w:pPr/>
      <w:r>
        <w:rPr>
          <w:b w:val="1"/>
          <w:bCs w:val="1"/>
        </w:rPr>
        <w:t xml:space="preserve">Jiří Hořínek, projektant: </w:t>
      </w:r>
      <w:r>
        <w:rPr/>
        <w:t xml:space="preserve">"Dneska už to nikdo neumí. Je velmi těžké najít řemeslníky, kteří by to byli schopni zvládnout, kteří ví, jak na to a ví, jak to na tu fasádu připevnit, aby to nebyl obyčejný polystyren." </w:t>
      </w:r>
    </w:p>
    <w:p>
      <w:pPr/>
      <w:r>
        <w:rPr/>
        <w:t xml:space="preserve">Roční náklady nebudou vysoké a částečně budou financovány i ze zisků z pronájmu. Zbytek doplatí radnice. </w:t>
      </w:r>
    </w:p>
    <w:p>
      <w:pPr/>
      <w:r>
        <w:rPr/>
        <w:t xml:space="preserve">---</w:t>
      </w:r>
    </w:p>
    <w:p>
      <w:pPr>
        <w:pStyle w:val="Heading1"/>
      </w:pPr>
      <w:r>
        <w:rPr>
          <w:sz w:val="36"/>
          <w:szCs w:val="36"/>
        </w:rPr>
        <w:t xml:space="preserve">Zlatá Tretra přilákala opět řadu světových hvězd</w:t>
      </w:r>
    </w:p>
    <w:p>
      <w:pPr/>
      <w:r>
        <w:rPr>
          <w:b w:val="1"/>
          <w:bCs w:val="1"/>
        </w:rPr>
        <w:t xml:space="preserve">64. ročník Zlaté tretry Ostrava se uskuteční 24. června a pořadatelé letos chystají rozšíření programu. Už desítky let patří ostravský mítink k top soutěžím světové atletiky a i letos se představí řada špičkových atletů.</w:t>
      </w:r>
    </w:p>
    <w:p>
      <w:pPr/>
      <w:r>
        <w:rPr/>
        <w:t xml:space="preserve">64. ročník Zlaté tretry je opět nabitý těmi největšími hvězdami domácí i světové atletiky. Je totiž součástí  světové atletické kontinentální série nejvyšší kategorie gold a nad ní už je pouze Diamantová liga.</w:t>
      </w:r>
    </w:p>
    <w:p>
      <w:pPr/>
      <w:r>
        <w:rPr>
          <w:b w:val="1"/>
          <w:bCs w:val="1"/>
        </w:rPr>
        <w:t xml:space="preserve">Alfonc Juck, manažer Zlaté tretry: </w:t>
      </w:r>
      <w:r>
        <w:rPr/>
        <w:t xml:space="preserve">"Přijede velká legenda dlouhých a středních běhů Jakob Ingebrigtsen z Norska, ale ještě nevíme přesně, jakou trať poběží a dále bude závodit Femke Bolová, která poběží výjimečně hladkou čtyřstovku. Je to i tím, že má v tréninkové skupině jednu z nejlepších českých běžkyň Lurdes Glorii Manuel a právě s ní se na trati střetne."</w:t>
      </w:r>
    </w:p>
    <w:p>
      <w:pPr/>
      <w:r>
        <w:rPr/>
        <w:t xml:space="preserve">V Ostravě se ale představí také spousta domácích špičkových atletů, jako je ostravská rodačka Lurdes Gloria Manuel, nebo nejrychlejší Češka Karolína Maňasová, která je na Vítkovickém stadionu doma.</w:t>
      </w:r>
    </w:p>
    <w:p>
      <w:pPr/>
      <w:r>
        <w:rPr>
          <w:b w:val="1"/>
          <w:bCs w:val="1"/>
        </w:rPr>
        <w:t xml:space="preserve">Karolína Maňasová, sprinterka: </w:t>
      </w:r>
      <w:r>
        <w:rPr/>
        <w:t xml:space="preserve">"Já jsme strašně ráda, když se diváci přijedou kouknout. Já tady mám vždycky celou rodinu. Vždycky říkám "Ježiš mamka s taťkou, Hujeři přijeli."  </w:t>
      </w:r>
    </w:p>
    <w:p>
      <w:pPr/>
      <w:r>
        <w:rPr/>
        <w:t xml:space="preserve">Vstupenky jsou v prodeji přímo na webu zlatatretra.cz a stojí od 190 - 1500 korun a k dispozici jsou také levnější hromadné vstupenky pro školy a oddíly.</w:t>
      </w:r>
    </w:p>
    <w:p>
      <w:pPr/>
      <w:r>
        <w:rPr>
          <w:b w:val="1"/>
          <w:bCs w:val="1"/>
        </w:rPr>
        <w:t xml:space="preserve">Jan Veřmiřovský (ANO), náměstek hejtmana MS kraje: </w:t>
      </w:r>
      <w:r>
        <w:rPr/>
        <w:t xml:space="preserve">"Mladí sportovci mohou vidět své vzory, což je ta první rovina a ta druhá je podpora cestovního ruchu." </w:t>
      </w:r>
    </w:p>
    <w:p>
      <w:pPr/>
      <w:r>
        <w:rPr/>
        <w:t xml:space="preserve">Zlatá tretra se uskuteční 24. června na Městském stadionu Ostrava ve Vítkovicích. Přímý přenos se bude vysílat do 140 zemí světa. Mítinku bude jako každý rok předcházet finále Čokoládové tretry pro děti. </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2026-02-23T11:05:29+01:00</dcterms:created>
  <dcterms:modified xsi:type="dcterms:W3CDTF">2026-02-23T11:05:29+01:00</dcterms:modified>
</cp:coreProperties>
</file>

<file path=docProps/custom.xml><?xml version="1.0" encoding="utf-8"?>
<Properties xmlns="http://schemas.openxmlformats.org/officeDocument/2006/custom-properties" xmlns:vt="http://schemas.openxmlformats.org/officeDocument/2006/docPropsVTypes"/>
</file>