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Seniortaxi je ve F-M velmi oblíbená služba</w:t>
      </w:r>
    </w:p>
    <w:p>
      <w:pPr/>
      <w:r>
        <w:rPr>
          <w:b w:val="1"/>
          <w:bCs w:val="1"/>
        </w:rPr>
        <w:t xml:space="preserve">Služba Seniortaxi funguje ve Frýdku-Místku od roku 2020. Lidé starší 70 let ji využívají například pro cesty k lékaři, na úřad nebo do knihovny. Služba je dostupná i v místních částech a město ji kvůli oblíbenosti postupně rozšiřuje.</w:t>
      </w:r>
    </w:p>
    <w:p>
      <w:pPr/>
      <w:r>
        <w:rPr/>
        <w:t xml:space="preserve">Taxislužba pro nejstarší občany je ve Frýdku-Místku stále  v kurzu. Ti si na výhodný dovoz zejména za zdravotnickou péčí zvykli a službu  využívá stále více lidí.</w:t>
      </w:r>
    </w:p>
    <w:p>
      <w:pPr/>
      <w:r>
        <w:rPr>
          <w:b w:val="1"/>
          <w:bCs w:val="1"/>
        </w:rPr>
        <w:t xml:space="preserve">Jiří Mazal, řidič seniortaxi:</w:t>
      </w:r>
      <w:r>
        <w:rPr/>
        <w:t xml:space="preserve"> „Já jsem u firmy krátce a moji kolegové i naši klienti jsou  velice nadšení z této služby. Možná by přivítali, kdyby těch jízd mohlo být  víc. Oni mají nárok na nějakých šest jízd, ale kdyby toho měli víc, tak to jen  tak slyším ze sedadla spolujezdce."</w:t>
      </w:r>
    </w:p>
    <w:p>
      <w:pPr/>
      <w:r>
        <w:rPr>
          <w:b w:val="1"/>
          <w:bCs w:val="1"/>
        </w:rPr>
        <w:t xml:space="preserve">Anketa:</w:t>
      </w:r>
      <w:r>
        <w:rPr/>
        <w:t xml:space="preserve"> "Využíváme ji dost často, protože já mám bolavá kolena,  sousedka má bolavá kolena. Jsme spokojeni s tím, přijedou vždycky na čas,  někdy spíše. A když ne, tak zavolají telefonem a je to výborná věc." - Kam třeba dneska jedete? - "Dneska jsme jeli do banky a na magistrát. A z banky  zase zpátky."</w:t>
      </w:r>
    </w:p>
    <w:p>
      <w:pPr/>
      <w:r>
        <w:rPr>
          <w:b w:val="1"/>
          <w:bCs w:val="1"/>
        </w:rPr>
        <w:t xml:space="preserve">Marcel Sikora (KDU-ČSL/SPOLU), náměstek primátora  Frýdku-Místku: "</w:t>
      </w:r>
      <w:r>
        <w:rPr/>
        <w:t xml:space="preserve">Služba funguje pro seniory od 70 let věku. Senioři mohou za  20 korun jet po městě k lékaři, na polikliniku, do Sageny, do nemocnice, ale  také na úřady – například na poštu, vlakové nebo autobusové nádraží, na  hřbitovy, pobočky knihovny, nebo i do aquaparku na Olešné."</w:t>
      </w:r>
    </w:p>
    <w:p>
      <w:pPr/>
      <w:r>
        <w:rPr/>
        <w:t xml:space="preserve">Senioři mohou taxíky využívat ve všední dny od 6:00 do 14:00  hodin.</w:t>
      </w:r>
    </w:p>
    <w:p>
      <w:pPr/>
      <w:r>
        <w:rPr>
          <w:b w:val="1"/>
          <w:bCs w:val="1"/>
        </w:rPr>
        <w:t xml:space="preserve">Marcel Sikora (KDU-ČSL/SPOLU), náměstek primátora  Frýdku-Místku: </w:t>
      </w:r>
      <w:r>
        <w:rPr/>
        <w:t xml:space="preserve">"Průměrně měsíčně využívá službu zhruba 500 seniorů. Každý  měsíc se vydává zhruba 40 průkazek, které si senioři mohou vyzvednout  zdarma na magistrátu ve Frýdku-Místku na odboru sociálních služeb. Senioři v rámci průkazu Senior Taxi mohou využít šest  jízd měsíčně."</w:t>
      </w:r>
    </w:p>
    <w:p>
      <w:pPr/>
      <w:r>
        <w:rPr>
          <w:b w:val="1"/>
          <w:bCs w:val="1"/>
        </w:rPr>
        <w:t xml:space="preserve">Jiří Mazal, řidič seniortaxi: </w:t>
      </w:r>
      <w:r>
        <w:rPr/>
        <w:t xml:space="preserve">"Klienti volají na dispečink, kde se o ně naše dispečerka velmi ráda postará a  oni si objednají jízdu. Takhle to funguje." - Jste vytížení? - "Velmi, velmi, velmi." - Kolik tady máte aut? - "Tři auta. A my kolegové se snažíme pro  klienty dělat maximum."</w:t>
      </w:r>
    </w:p>
    <w:p>
      <w:pPr/>
      <w:r>
        <w:rPr>
          <w:b w:val="1"/>
          <w:bCs w:val="1"/>
        </w:rPr>
        <w:t xml:space="preserve">Marcel Sikora (KDU-ČSL/SPOLU), náměstek primátora  Frýdku-Místku: </w:t>
      </w:r>
      <w:r>
        <w:rPr/>
        <w:t xml:space="preserve">"Služba funguje nejen ve Frýdku-Místku, ale i v místních  částech – Chlebovice, Skalice, Lískovec, Zelinkovice. Novinkou je, že jsme tady u Sageny zřídili vyhrazené  parkovací místo přímo pro vozy Seniortaxi. Během letošního roku vzniknou přímo před Sagenou ještě další dvě parkovací  místa, kde mohou Senior Taxi nabírat a vykládat seniory přímo před Sagenou."</w:t>
      </w:r>
    </w:p>
    <w:p>
      <w:pPr/>
      <w:r>
        <w:rPr/>
        <w:t xml:space="preserve">Další vyhrazené parkování pro Seniortaxi plánuje město  zřídit ještě přímo před Poliklinikou.</w:t>
      </w:r>
    </w:p>
    <w:p>
      <w:pPr/>
      <w:r>
        <w:rPr/>
        <w:t xml:space="preserve">---</w:t>
      </w:r>
    </w:p>
    <w:p>
      <w:pPr>
        <w:pStyle w:val="Heading1"/>
      </w:pPr>
      <w:r>
        <w:rPr>
          <w:sz w:val="36"/>
          <w:szCs w:val="36"/>
        </w:rPr>
        <w:t xml:space="preserve">Frýdek-Místek podporuje výstavbu nových bytů</w:t>
      </w:r>
    </w:p>
    <w:p>
      <w:pPr/>
      <w:r>
        <w:rPr>
          <w:b w:val="1"/>
          <w:bCs w:val="1"/>
        </w:rPr>
        <w:t xml:space="preserve">Frýdek-Místek se snaží řešit dlouhodobý nedostatek bytů. Nyní je ve fázi přípravy nebo realizace zhruba tisícovka bytových jednotek. Město podporuje jak soukromé investory, tak samo připravuje městské byty. Nové rezidenční projekty by měly pomoci stabilizovat ceny a přilákat nové obyvatele.</w:t>
      </w:r>
    </w:p>
    <w:p>
      <w:pPr/>
      <w:r>
        <w:rPr/>
        <w:t xml:space="preserve">Více než tisícovka nových bytů soukromých investorů i města  má v nejbližších letech vzniknout ve Frýdku-Místku. Město investory  výrazně podporuje, a to úpravou územního plánu, vybudováním přístupových  komunikací i prodejem pozemků.</w:t>
      </w:r>
    </w:p>
    <w:p>
      <w:pPr/>
      <w:r>
        <w:rPr>
          <w:b w:val="1"/>
          <w:bCs w:val="1"/>
        </w:rPr>
        <w:t xml:space="preserve">Petr Korč (NMFM), primátor Frýdku-Místku: </w:t>
      </w:r>
      <w:r>
        <w:rPr/>
        <w:t xml:space="preserve">"My jako vedení města, máme samozřejmě zájem, aby do města  přicházeli noví investoři. Ti přinesou investiční příležitosti a nová pracovní  místa, většinou kvalifikovaná. A k tomu potřebujeme odborníky, kteří budou  někde na úrovni bydlet."</w:t>
      </w:r>
    </w:p>
    <w:p>
      <w:pPr/>
      <w:r>
        <w:rPr>
          <w:b w:val="1"/>
          <w:bCs w:val="1"/>
        </w:rPr>
        <w:t xml:space="preserve">Jiří Kajzar (NMFM), náměstek primátora Frýdku-Místku:</w:t>
      </w:r>
      <w:r>
        <w:rPr/>
        <w:t xml:space="preserve"> "My neustále pracujeme na podpoře a na různých koncepcích,  abychom postavili nové kapacity bytů. I když se nám snižuje počet obyvatel, ať  jsou to azylové byty, nebo běžné byty, čím více bytů bude, tím se sníží  poptávka a následně i cena bytů a nájmů."</w:t>
      </w:r>
    </w:p>
    <w:p>
      <w:pPr/>
      <w:r>
        <w:rPr/>
        <w:t xml:space="preserve">Město vlastní 1 299 bytů z toho je 345 sociálních. V  posledních letech řešilo hlavně opravy a modernizaci bytového fondu za více než  270 milionů korun. Nyní prostřednictvím své společnosti Distep rozjelo  přestavbu bývalého hotelu Centrum.</w:t>
      </w:r>
    </w:p>
    <w:p>
      <w:pPr/>
      <w:r>
        <w:rPr>
          <w:b w:val="1"/>
          <w:bCs w:val="1"/>
        </w:rPr>
        <w:t xml:space="preserve">Petr Korč (NMFM), primátor Frýdku-Místku:</w:t>
      </w:r>
      <w:r>
        <w:rPr/>
        <w:t xml:space="preserve"> "V té hotelové části vznikne 90 nových bytů, které budou pod  kontrolou města. Budou to většinou malometrážní byty – 1+1, 2+1, část může být  vytvořena jako 3+1."</w:t>
      </w:r>
    </w:p>
    <w:p>
      <w:pPr/>
      <w:r>
        <w:rPr>
          <w:b w:val="1"/>
          <w:bCs w:val="1"/>
        </w:rPr>
        <w:t xml:space="preserve">Jiří Kajzar (NMFM), náměstek primátora Frýdku-Místku:</w:t>
      </w:r>
      <w:r>
        <w:rPr/>
        <w:t xml:space="preserve">  "Součástí těch rekonstrukcí bude i rekonstrukce výměníku,  který vlastně je v té provozní části. A my s ním do budoucna počítáme, že by  mohl vytápět okolní pozemky nebo okolní stavby na těch okolních pozemcích,  které by měly vzniknout v průběhu pěti až osmi let."</w:t>
      </w:r>
    </w:p>
    <w:p>
      <w:pPr/>
      <w:r>
        <w:rPr>
          <w:b w:val="1"/>
          <w:bCs w:val="1"/>
        </w:rPr>
        <w:t xml:space="preserve">Petr Korč (NMFM), primátor Frýdku-Místku:</w:t>
      </w:r>
      <w:r>
        <w:rPr/>
        <w:t xml:space="preserve"> "Je to velmi dobrý signál, protože vedle té necelé stovky  městských bytů je ve stádiu buď už realizace, nebo přípravy asi tisícovka bytů  soukromých investorů. Z nich asi čtyři sta bytů už jsou ve fázi, kdy se buď  staví, nebo mají stavební povolení, a ta stavba se rozjíždí."</w:t>
      </w:r>
    </w:p>
    <w:p>
      <w:pPr/>
      <w:r>
        <w:rPr/>
        <w:t xml:space="preserve">Investoři mají v plánu vybudovat nový bytový dům se 77 byty  například na Růžovém pahorku, další 3 bytové domy v ulici Nádražní, také vedle  bývalého hotelu Centrum. Bydlení v 6 bytových domech chystá investor také na  místě původní slezanské továrny ve Frýdlantské ulici a další byty vzniknou v  nově vznikající čtvrti Berlín 2.</w:t>
      </w:r>
    </w:p>
    <w:p>
      <w:pPr/>
      <w:r>
        <w:rPr>
          <w:b w:val="1"/>
          <w:bCs w:val="1"/>
        </w:rPr>
        <w:t xml:space="preserve">Jiří Kajzar (NMFM), náměstek primátora Frýdku-Místku:</w:t>
      </w:r>
      <w:r>
        <w:rPr/>
        <w:t xml:space="preserve">  "Tady vidíme vlastně představu architektonického zpracování  těch dvanácti bytových domů, které budou umístěny v této zóně, a dohromady by  tam mělo být v těch bytových domech až 240 bytů. Což je pro město dobrá zpráva, protože byty se sice staví, ale ne v potřebném  množství."</w:t>
      </w:r>
    </w:p>
    <w:p>
      <w:pPr/>
      <w:r>
        <w:rPr/>
        <w:t xml:space="preserve">Investoři postupně staví a kolaudují bydlení  v rezidenci Barcelona, dále je dokončeno 40 bytů v rezidenci Na  Poříčí, 80 bytů v rezidenci Podhůří a další. Probíhá výstavba řadových domů  například ve Frýdku na Kamenci, ve Skalici a individuální výstavba desítek  rodinných domů. Město má aktuálně 52 455 obyvatel.</w:t>
      </w:r>
    </w:p>
    <w:p>
      <w:pPr/>
      <w:r>
        <w:rPr/>
        <w:t xml:space="preserve">---</w:t>
      </w:r>
    </w:p>
    <w:p>
      <w:pPr>
        <w:pStyle w:val="Heading1"/>
      </w:pPr>
      <w:r>
        <w:rPr>
          <w:sz w:val="36"/>
          <w:szCs w:val="36"/>
        </w:rPr>
        <w:t xml:space="preserve">SVČ Klíč F-M připravilo pro děti na léto plno táborů</w:t>
      </w:r>
    </w:p>
    <w:p>
      <w:pPr/>
      <w:r>
        <w:rPr>
          <w:b w:val="1"/>
          <w:bCs w:val="1"/>
        </w:rPr>
        <w:t xml:space="preserve">Desítky příměstských i pobytových táborů připravilo na letošní léto Středisko volného času Klíč ve Frýdku-Místku. Tábory jsou určeny pro děti všech věkových kategorií a zaměřují se na nejrůznější témata. Zájem je velký, většina se postupně plní.</w:t>
      </w:r>
    </w:p>
    <w:p>
      <w:pPr/>
      <w:r>
        <w:rPr/>
        <w:t xml:space="preserve">Středisko volného času Klíč Frýdek-Místek už má zveřejněnou  letošní nabídku letních pobytových i příměstských táborů.</w:t>
      </w:r>
    </w:p>
    <w:p>
      <w:pPr/>
      <w:r>
        <w:rPr>
          <w:b w:val="1"/>
          <w:bCs w:val="1"/>
        </w:rPr>
        <w:t xml:space="preserve">Patrik Siegelstein, ředitel SVČ Klíč F-M:</w:t>
      </w:r>
      <w:r>
        <w:rPr/>
        <w:t xml:space="preserve"> "Je připraveno aktuálně šest pobytových táborů a něco přes  třicet příměstských táborů. Pro malé děti, pro větší děti, s obecným zaměřením i  specializovaným zaměřením. Máme toho opravdu spoustu. Děti si užijí nádherné  léto s nádhernými akcemi, s nádhernými hrami, spoustu věcí se naučí, spoustu  věcí poznají."</w:t>
      </w:r>
    </w:p>
    <w:p>
      <w:pPr/>
      <w:r>
        <w:rPr>
          <w:b w:val="1"/>
          <w:bCs w:val="1"/>
        </w:rPr>
        <w:t xml:space="preserve">Kamila Sikorová, pedagog volného času:</w:t>
      </w:r>
      <w:r>
        <w:rPr/>
        <w:t xml:space="preserve"> "V rámci pobytových táborů máme v nabídce šest táborů a dětem  vycházíme vstříc i v rámci ubytování – pokud chtějí, mohou být v budově, ve  stanech s podsadou nebo v chatkách. Za pobytovými tábory vyjíždíme i mimo náš  kraj, jedeme do Jižních Čech i do Moravského krasu."</w:t>
      </w:r>
    </w:p>
    <w:p>
      <w:pPr/>
      <w:r>
        <w:rPr/>
        <w:t xml:space="preserve">Příměstské tábory jsou rozdělené na obecné, které mají  nějaké celotýdenní téma, jako například historie nebo film. A specifické  tábory.</w:t>
      </w:r>
    </w:p>
    <w:p>
      <w:pPr/>
      <w:r>
        <w:rPr>
          <w:b w:val="1"/>
          <w:bCs w:val="1"/>
        </w:rPr>
        <w:t xml:space="preserve">Kamila Sikorová, pedagog volného času:</w:t>
      </w:r>
      <w:r>
        <w:rPr/>
        <w:t xml:space="preserve"> "Sportovně zaměřené nebo rukodělné – tam spadají řemeslné,  handmade, keramické nebo výtvarné. Přijdou si na své i šachisté, kteří tady  mají svůj příměstský tábor pro menší děti, a také kuchaři."</w:t>
      </w:r>
    </w:p>
    <w:p>
      <w:pPr/>
      <w:r>
        <w:rPr>
          <w:b w:val="1"/>
          <w:bCs w:val="1"/>
        </w:rPr>
        <w:t xml:space="preserve">Patrik Siegelstein, ředitel SVČ Klíč F-M:</w:t>
      </w:r>
      <w:r>
        <w:rPr/>
        <w:t xml:space="preserve"> "V letošní nabídce příměstských táborů se opět snažíme přidat  tábory pro nejmenší děti – pro ty, co ještě nechodí do školy, nemají po první  třídě. A v rámci pobytových táborů máme novinku, a to výtvarný pobytový tábor,  který se jmenuje Tajemná galerie a je určen právě pro děti, které rády malují,  rády tvoří – je to přímo takhle zaměřený tábor."</w:t>
      </w:r>
    </w:p>
    <w:p>
      <w:pPr/>
      <w:r>
        <w:rPr/>
        <w:t xml:space="preserve">O děti je vždy během dne postaráno, mají zajištěnou i  snídani, oběd a svačiny. Program většinou běží od 8:00 do 16:00 hodin. Tábory  se velmi rychle plní, více než dvě třetiny kapacity už jsou obsazeny.</w:t>
      </w:r>
    </w:p>
    <w:p>
      <w:pPr/>
      <w:r>
        <w:rPr>
          <w:b w:val="1"/>
          <w:bCs w:val="1"/>
        </w:rPr>
        <w:t xml:space="preserve">Patrik Siegelstein, ředitel SVČ Klíč F-M:</w:t>
      </w:r>
      <w:r>
        <w:rPr/>
        <w:t xml:space="preserve"> "Přijímáme náhradníky, nějaká volná místa ještě jsou,  samozřejmě se to bude – vždycky se to trošičku hýbe. Někdy si to rodiče třeba  rozmyslí, nebo jedou na dovolenou, tak zase ta místa se uvolní a potom mají  přednost náhradníci. Ale každopádně, jestli si chtějí rodiče pojistit místo pro  své děti na táborech, tak bych neváhal."</w:t>
      </w:r>
    </w:p>
    <w:p>
      <w:pPr/>
      <w:r>
        <w:rPr/>
        <w:t xml:space="preserve">Podrobný přehled všech letních táborů i přihlašovací online  formuláře najdete na webu klicfm.cz.</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2026-01-27T22:18:03+01:00</dcterms:created>
  <dcterms:modified xsi:type="dcterms:W3CDTF">2026-01-27T22:18:03+01:00</dcterms:modified>
</cp:coreProperties>
</file>

<file path=docProps/custom.xml><?xml version="1.0" encoding="utf-8"?>
<Properties xmlns="http://schemas.openxmlformats.org/officeDocument/2006/custom-properties" xmlns:vt="http://schemas.openxmlformats.org/officeDocument/2006/docPropsVTypes"/>
</file>