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začala fungovat mobilní služebna městské policie</w:t>
      </w:r>
    </w:p>
    <w:p>
      <w:pPr/>
      <w:r>
        <w:rPr>
          <w:b w:val="1"/>
          <w:bCs w:val="1"/>
        </w:rPr>
        <w:t xml:space="preserve">Ostravská městská policie začala využívat mobilní služebnu. Jde vlastně o dodávkové vozidlo, které je zaparkovaná na dopředu vytipovaném místě a lidé ho mohou v určitých hodinách využít k řešení problémů. V těchto dnech parkuje služebna u ubytovny Soiva v Zábřehu.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Neziskovky stále pomáhají zatopeným domácnostem</w:t>
      </w:r>
    </w:p>
    <w:p>
      <w:pPr/>
      <w:r>
        <w:rPr>
          <w:b w:val="1"/>
          <w:bCs w:val="1"/>
        </w:rPr>
        <w:t xml:space="preserve">Neziskové organizace stále pomáhají lidem zasaženým loňskými zářijovými povodněmi. A to jak psychicky, tak fyzicky a také finančně. Mnohé z nich totiž stále ještě nemají vysušené své domovy ani základní úpravy jako jsou oklepané omítky.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vzala. Měli jsme celý spodní byt zatopený, tam zůstaly jen holé stěny.”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/>
        <w:t xml:space="preserve">---</w:t>
      </w:r>
    </w:p>
    <w:p>
      <w:pPr/>
      <w:r>
        <w:rPr/>
        <w:t xml:space="preserve">Krátké zprávy, 18. 3. 2025 17.00 - 1</w:t>
      </w:r>
      <w:br/>
    </w:p>
    <w:p>
      <w:pPr/>
      <w:r>
        <w:rPr/>
        <w:t xml:space="preserve">OSTRAVA OPĚT ZKOUMÁ POTŘEBY RODIN</w:t>
      </w:r>
    </w:p>
    <w:p>
      <w:pPr/>
      <w:r>
        <w:rPr/>
        <w:t xml:space="preserve">Až do konce května mohou obyvatelé Ostravy vyplnit dotazník zaměřený na potřeby rodin ve městě. Průzkum, který se koná jednou za pět let, organizuje město ve spolupráci s Ostravskou univerzitou. Výsledky poslouží jako podklad pro tvorbu strategických plánů města i jednotlivých městských částí. Průzkum se zaměřuje například na oblasti bydlení, bezpečnosti, dostupnosti škol a volnočasových zařízení.</w:t>
      </w:r>
      <w:br/>
    </w:p>
    <w:p>
      <w:pPr/>
      <w:r>
        <w:rPr/>
        <w:t xml:space="preserve">MSK PODPOŘÍ OBNOVU PAMÁTEK 12 MILIONY KČ</w:t>
      </w:r>
    </w:p>
    <w:p>
      <w:pPr/>
      <w:r>
        <w:rPr/>
        <w:t xml:space="preserve">Moravskoslezský kraj rozdělí 12 milionů korun na obnovu kulturních památek a památkově chráněných nemovitostí. Zastupitelé rozhodli o podpoře 28 projektů, mezi nimiž jsou rekonstrukce zámků, roubenek, kostelů, radnic i venkovských stavení. Krajská dotace pomůže také se záchranou dvou kulturních památek na Bruntálsku, které poškodily loňské povodně, a to roubeného domu v Heřmanovicích a venkovského domu z 18. století v Jindřichově.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z MS kraje se seznámili s novinkami z oboru</w:t>
      </w:r>
    </w:p>
    <w:p>
      <w:pPr/>
      <w:r>
        <w:rPr>
          <w:b w:val="1"/>
          <w:bCs w:val="1"/>
        </w:rPr>
        <w:t xml:space="preserve">V posledních letech zaskočily snad každého mimořádné události napříč celou zemí, na které je těžké se dopředu připravit. Poslední velkou tragédií byla střelba na Filozofické fakultě v Praze, kde šlo o život i zasahujícím záchranářům. Je proto velmi důležité nastavit ty nejlepší postupy v podobných situacích, což byl jeden z bodů celokrajského semináře záchranné služby v Ostravě.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nové multifunkční hřiště</w:t>
      </w:r>
    </w:p>
    <w:p>
      <w:pPr/>
      <w:r>
        <w:rPr>
          <w:b w:val="1"/>
          <w:bCs w:val="1"/>
        </w:rPr>
        <w:t xml:space="preserve">Radnice v Havířově mohla konečně otevřít nové multifunkční hřiště v ulici Jurije Gagarina. Stavbu provázely velké problémy. Odměnou ale pro všechny je, že děti jsou ze sportoviště nadšené.</w:t>
      </w:r>
    </w:p>
    <w:p>
      <w:pPr/>
      <w:r>
        <w:rPr/>
        <w:t xml:space="preserve">Takto vypadal volnočasový areál na sídlišti v Havířově-Podlesí. Říkat tomu sportoviště, se už ani nedalo. A to je současná podoba. Nové multifunkční hřiště pro všechny generace. Na otevření se však nejvíce těšily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že to je ze dřeva. Ne všechna hřiště jsou takto hezky ze dřeva. A je to tu hodně velké. Ten pingpongový stůl a to fotbalové hřiště, to se mi líbí nejvíce.”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“Dlouho jsem se těšil, trvalo to dlouho, ale za to, že jsme tak dlouho čekali, než se to postaví, tak je to dobré. Je to velké. Hlavně ten fotbal a volejbal a ten pingpongový stůl. My jsme čekali až se to otevře a dneska jsme tady poprvé.”</w:t>
      </w:r>
    </w:p>
    <w:p>
      <w:pPr/>
      <w:r>
        <w:rPr/>
        <w:t xml:space="preserve">Stavbu provázely problémy a nic nešlo podle plánu.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 plánování a přípravě jsme doufali, že v létě, to znamená v červenci, už to hřiště bude přístupné a otevřené. Otevíráme ho až teď s nějakým půlročním zpožděním, protože zhotovitelská firma byla v prodlení a byla ve skluzu. Podle smlouvy měla penalizaci a tuto penalizaci po nich žádáme, hlavně jsme jim tuto částku nevyplatili. Nakonec se firma zhostila svých závazků a zrealizovala to podle projektu.”</w:t>
      </w:r>
    </w:p>
    <w:p>
      <w:pPr/>
      <w:r>
        <w:rPr/>
        <w:t xml:space="preserve">Na stavbu hřiště město vyčlenilo 16 milionů korun. Část nákladů by ale měla pokrýt dotace.</w:t>
      </w:r>
    </w:p>
    <w:p>
      <w:pPr/>
      <w:r>
        <w:rPr/>
        <w:t xml:space="preserve">---</w:t>
      </w:r>
    </w:p>
    <w:p>
      <w:pPr/>
      <w:r>
        <w:rPr/>
        <w:t xml:space="preserve">Krátké zprávy, 18. 3. 2025 17.00 -2</w:t>
      </w:r>
    </w:p>
    <w:p>
      <w:pPr/>
      <w:r>
        <w:rPr/>
        <w:t xml:space="preserve">HASIČI V DOL. BLUDOVICÍCH ZACHRÁNILI KOBYLU</w:t>
      </w:r>
    </w:p>
    <w:p>
      <w:pPr/>
      <w:r>
        <w:rPr/>
        <w:t xml:space="preserve">Dvě jednotky hasičů zasahovaly v Dolních Bludovicích u starší kobyly, která při přechodu ze stáje do výběhu upadla a nebyla schopna se sama postavit. Vzhledem k nízkým venkovním teplotám hasiči nejprve kobylu zahřáli. Poté ji za pomocí speciální zvedací sítě a teleskopického manipulátoru nadzvedli a přesunuli na prostranství před stájemi. Na místo dorazil také veterinář, který kobyle poskytl potřebnou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Hrdinové FAST se zapojila i Karviná</w:t>
      </w:r>
    </w:p>
    <w:p>
      <w:pPr/>
      <w:r>
        <w:rPr>
          <w:b w:val="1"/>
          <w:bCs w:val="1"/>
        </w:rPr>
        <w:t xml:space="preserve">Na Základní škole Prameny v Karviné-Ráji se opět uskutečnila preventivní akce s názvem Hrdinové Fast. Jedná se o mezinárodní projekt, který má za cíl naučit děti rozeznat prvotní příznaky mrtvice a zachovat v takové chvíli chladnou hlavu.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</w:t>
      </w:r>
      <w:br/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pomoci.”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2025-12-26T00:17:27+01:00</dcterms:created>
  <dcterms:modified xsi:type="dcterms:W3CDTF">2025-12-26T00:17:27+01:00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