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I znehodnocený textil patří do speciálního kontejneru</w:t>
      </w:r>
    </w:p>
    <w:p>
      <w:pPr/>
      <w:r>
        <w:rPr>
          <w:b w:val="1"/>
          <w:bCs w:val="1"/>
        </w:rPr>
        <w:t xml:space="preserve">Veškeré ošacení, které lidé vyhazují, by mělo skončit ve speciálních kontejnerech. Těch je díky ADŘE například v Havířově dostatek. Mnozí lidé si ale stále myslí, že tam patří jen zachovalé věci.</w:t>
      </w:r>
    </w:p>
    <w:p>
      <w:pPr/>
      <w:r>
        <w:rPr/>
        <w:t xml:space="preserve">Od letošního roku musí každá obec zajistit sběr textilního odpadu. V Havířově radnice spolupracuje s humanitární organizací ADRA. Ta veškeré věci roztřídí. Zbytkový odpad pak odváží specializovaná firma k recyklaci, se kterou má magistrát smlouvu.</w:t>
      </w:r>
    </w:p>
    <w:p>
      <w:pPr/>
      <w:r>
        <w:rPr/>
        <w:t xml:space="preserve">Problém je ten, že mnozí lidé si stále myslí, že znehodnocený textil patří do směsného odpadu.</w:t>
      </w:r>
    </w:p>
    <w:p>
      <w:pPr/>
      <w:r>
        <w:rPr>
          <w:b w:val="1"/>
          <w:bCs w:val="1"/>
        </w:rPr>
        <w:t xml:space="preserve">anketa: </w:t>
      </w:r>
      <w:r>
        <w:rPr/>
        <w:t xml:space="preserve">“Já se to snažím dávat do té, co je na to určena na ten textil. Staré a potrhané to tam nedávám. Ale třeba chodím do sboru a taky mezi sebou si měníme věci. Pořádáme takové menší sekáče."</w:t>
      </w:r>
    </w:p>
    <w:p>
      <w:pPr/>
      <w:r>
        <w:rPr/>
        <w:t xml:space="preserve">Co děláte s věcmi, které už jsou úplně zničené?</w:t>
      </w:r>
    </w:p>
    <w:p>
      <w:pPr/>
      <w:r>
        <w:rPr>
          <w:b w:val="1"/>
          <w:bCs w:val="1"/>
        </w:rPr>
        <w:t xml:space="preserve">anketa: </w:t>
      </w:r>
      <w:r>
        <w:rPr/>
        <w:t xml:space="preserve">“Vyhazuju ven.” Kam? “Do popelnice. Já si myslím, že ty speciální kontejnery jsou na oblečení, které se dá ještě použít.”</w:t>
      </w:r>
    </w:p>
    <w:p>
      <w:pPr/>
      <w:r>
        <w:rPr/>
        <w:t xml:space="preserve">Že by se od ledna zvýšilo procento textilního odpadu, nezaznamenává ani ADRA.</w:t>
      </w:r>
    </w:p>
    <w:p>
      <w:pPr/>
      <w:r>
        <w:rPr>
          <w:b w:val="1"/>
          <w:bCs w:val="1"/>
        </w:rPr>
        <w:t xml:space="preserve">Marcela Holková, vedoucí charitativních obchodů ADRA: </w:t>
      </w:r>
      <w:r>
        <w:rPr/>
        <w:t xml:space="preserve">“Do našich kontejnerů patří oděvy, patří obuv, patří hračky, ale ty oděvy mohou být i znehodnocené, znečištěné, co už by nikdy nikdo neoblíknul, protože na to ty bílé kontejnery slouží. A nám to nevadí, když toho odpadu je více, protože máme možnosti ty odpady vyvážet. Od nového roku se nezvýšilo procento odpadu, je to stejné. My máme z toho dvě třetiny dobrého zboží, co slouží ještě obchůdkům a šatníkům a jedna třetina je ten odpad.”</w:t>
      </w:r>
    </w:p>
    <w:p>
      <w:pPr/>
      <w:r>
        <w:rPr/>
        <w:t xml:space="preserve">Lidé mohou vozit textilní odpad i na sběrné dvory.</w:t>
      </w:r>
    </w:p>
    <w:p>
      <w:pPr/>
      <w:r>
        <w:rPr>
          <w:b w:val="1"/>
          <w:bCs w:val="1"/>
        </w:rPr>
        <w:t xml:space="preserve">Miroslav Sternadel, vedoucí střediska odpadového hospodářství TSH: </w:t>
      </w:r>
      <w:r>
        <w:rPr/>
        <w:t xml:space="preserve">"Vyvážíme ten kontejner minimálně jednou týdně, když je toho hodně, tak dáváme ještě nějaké věci do skladu, aby si to mohli ti, kteří to od nás odváží, sebrat. Na těch ostatních sběrných dvorech je to tak jednou za dva týdny.”</w:t>
      </w:r>
    </w:p>
    <w:p>
      <w:pPr/>
      <w:r>
        <w:rPr/>
        <w:t xml:space="preserve">V areálech sběrného dvora, ale nemají takové problémy, jako ADRA.</w:t>
      </w:r>
    </w:p>
    <w:p>
      <w:pPr/>
      <w:r>
        <w:rPr>
          <w:b w:val="1"/>
          <w:bCs w:val="1"/>
        </w:rPr>
        <w:t xml:space="preserve">Marcela Holková, vedoucí charitativních obchodů: </w:t>
      </w:r>
      <w:r>
        <w:rPr/>
        <w:t xml:space="preserve">“Stává se nám opět, že je tam něco, co tam nepatří. A to jsou třeba potraviny, zkažené potraviny. Takže, když nám do kontejneru někdo hodí celou přepravku zkažených potravin, znehodnotí celý kontejner a my s tím máme problém, protože už to nemůžeme dát na další zpracování a musíme to přesunout do jiné kategorie, a to je směsný odpad a je to škoda. Je to vykrádání těch kontejnerů, znehodnocování textilu. Nepřizpůsobiví občané, někdy mi připadá, že z toho mají radost, že nám zničí kontejner.”</w:t>
      </w:r>
    </w:p>
    <w:p>
      <w:pPr/>
      <w:r>
        <w:rPr/>
        <w:t xml:space="preserve">Společnost, která textilní odpad dále zpracovává, ho používá na výrobu například městského mobiliáře, kontejnerová stání, zastávky a další produkty. </w:t>
      </w:r>
    </w:p>
    <w:p>
      <w:pPr/>
      <w:r>
        <w:rPr/>
        <w:t xml:space="preserve">---</w:t>
      </w:r>
    </w:p>
    <w:p>
      <w:pPr>
        <w:pStyle w:val="Heading1"/>
      </w:pPr>
      <w:r>
        <w:rPr>
          <w:sz w:val="36"/>
          <w:szCs w:val="36"/>
        </w:rPr>
        <w:t xml:space="preserve">Policie a úřady nadále šetří úhyn ryb v rybníce Míčovec</w:t>
      </w:r>
    </w:p>
    <w:p>
      <w:pPr/>
      <w:r>
        <w:rPr>
          <w:b w:val="1"/>
          <w:bCs w:val="1"/>
        </w:rPr>
        <w:t xml:space="preserve">Policie i úřady nadále šetří velký úhyn ryb v Míčovci. Prozatím nebyl nikdo obviněn. Havířovský rybářský klub už ale mohl začít s výsadbou prvních druhů ryb.</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p>
      <w:pPr/>
      <w:r>
        <w:rPr/>
        <w:t xml:space="preserve">---</w:t>
      </w:r>
    </w:p>
    <w:p>
      <w:pPr>
        <w:pStyle w:val="Heading1"/>
      </w:pPr>
      <w:r>
        <w:rPr>
          <w:sz w:val="36"/>
          <w:szCs w:val="36"/>
        </w:rPr>
        <w:t xml:space="preserve">Slovan uspořádal velký fotbalový turnaj pro přípravku</w:t>
      </w:r>
    </w:p>
    <w:p>
      <w:pPr/>
      <w:r>
        <w:rPr>
          <w:b w:val="1"/>
          <w:bCs w:val="1"/>
        </w:rPr>
        <w:t xml:space="preserve">Fotbalový klub Tělovýchovné jednoty Slovan uspořádal první velký turnaj pro děti na novém hřišti s umělou trávou. Celkem se do Mint Cupu zapojilo osm týmů mladších přípravek.</w:t>
      </w:r>
    </w:p>
    <w:p>
      <w:pPr/>
      <w:r>
        <w:rPr/>
        <w:t xml:space="preserve">Třinec, Prostějov, Ostrava, Hlučín, Karviná a Havířov. To jsou města, která se zapojila do prvního ročníku Mint Cupu Slovanu mladších přípravek. </w:t>
      </w:r>
    </w:p>
    <w:p>
      <w:pPr/>
      <w:r>
        <w:rPr>
          <w:b w:val="1"/>
          <w:bCs w:val="1"/>
        </w:rPr>
        <w:t xml:space="preserve">Milan Slováček, trenér TJ Slovan Havířov: </w:t>
      </w:r>
      <w:r>
        <w:rPr/>
        <w:t xml:space="preserve">“Jsme rádi, že přijelo hodně mančaftu, kvalitní mančafty. Důležité je, aby si to kluci užili, aby je to bavilo, padlo hodně gólů, nikdo se hlavně nezranil a snad to není ani poslední turnaj a bude jich více. Máme teď to hřiště otevřené od nového roku, takže jsme ho chtěli využít. Je to fakt kvalitní hřiště s umělou trávou. To se nám podařilo díky městu a NSA. Jsme moc rádi, že to hřiště takto využijeme. Hraje se U9, takže jsou to malé děti. Chtěli jsme to prostě uspořádat, ať už se konečně na tom Slovanu něco pořádného děje, ať máme také svůj turnaj a doufám, že to bude pokračovat. Chceme také potom pořádat turnaj pro starší a i pro školičku, pro ty nejmenší.” </w:t>
      </w:r>
    </w:p>
    <w:p>
      <w:pPr/>
      <w:r>
        <w:rPr>
          <w:b w:val="1"/>
          <w:bCs w:val="1"/>
        </w:rPr>
        <w:t xml:space="preserve">anketa: </w:t>
      </w:r>
      <w:r>
        <w:rPr/>
        <w:t xml:space="preserve">“Chceme první místo, chceme vyhrát a přijel jsem z Ostravy Baník.”</w:t>
      </w:r>
    </w:p>
    <w:p>
      <w:pPr/>
      <w:r>
        <w:rPr>
          <w:b w:val="1"/>
          <w:bCs w:val="1"/>
        </w:rPr>
        <w:t xml:space="preserve">anketa: </w:t>
      </w:r>
      <w:r>
        <w:rPr/>
        <w:t xml:space="preserve">“Hráli jsme proti Prostějovu a oni jsou strašně silní, vyrovnali na 2:2."</w:t>
      </w:r>
    </w:p>
    <w:p>
      <w:pPr/>
      <w:r>
        <w:rPr>
          <w:b w:val="1"/>
          <w:bCs w:val="1"/>
        </w:rPr>
        <w:t xml:space="preserve">anketa: </w:t>
      </w:r>
      <w:r>
        <w:rPr/>
        <w:t xml:space="preserve">"Přijeli jsme z Prostějova, zatím hrajeme dobře.” Co říkáš tady na tu umělku? “Docela dobrá tráva.”</w:t>
      </w:r>
    </w:p>
    <w:p>
      <w:pPr/>
      <w:r>
        <w:rPr>
          <w:b w:val="1"/>
          <w:bCs w:val="1"/>
        </w:rPr>
        <w:t xml:space="preserve">anketa: </w:t>
      </w:r>
      <w:r>
        <w:rPr/>
        <w:t xml:space="preserve">"Hrajeme za klub MFK Havířov. Zatím hrajeme s Hlučínem a nedaří se nám vůbec a prohráváme 4:0.” Tak to máte, co dělat. “Ano.”</w:t>
      </w:r>
    </w:p>
    <w:p>
      <w:pPr/>
      <w:r>
        <w:rPr>
          <w:b w:val="1"/>
          <w:bCs w:val="1"/>
        </w:rPr>
        <w:t xml:space="preserve">anketa: </w:t>
      </w:r>
      <w:r>
        <w:rPr/>
        <w:t xml:space="preserve">“Já hraji za Slovan Havířov. Jsem domácí a teď hrajeme proti Třinci. Zatím se nám daří dobře. Je to dobrý turnaj, hrajeme sedm zápasů.”</w:t>
      </w:r>
    </w:p>
    <w:p>
      <w:pPr/>
      <w:r>
        <w:rPr>
          <w:b w:val="1"/>
          <w:bCs w:val="1"/>
        </w:rPr>
        <w:t xml:space="preserve">anketa: </w:t>
      </w:r>
      <w:r>
        <w:rPr/>
        <w:t xml:space="preserve">“My jsme přijeli z Hlučína. Hráli jsme teď z MFK Havířov na turnaji Mint a vyhráli jsme 8:0, takže jsem spokojený s dnešním zápasem, ale jinak jsme tři prohráli.”</w:t>
      </w:r>
    </w:p>
    <w:p>
      <w:pPr/>
      <w:r>
        <w:rPr>
          <w:b w:val="1"/>
          <w:bCs w:val="1"/>
        </w:rPr>
        <w:t xml:space="preserve">anketa: </w:t>
      </w:r>
      <w:r>
        <w:rPr/>
        <w:t xml:space="preserve">"Nám se tu docela líbí, je to tu pěkné. Moc se nám tady nedaří, teď jsme vyhráli první zápas.” </w:t>
      </w:r>
    </w:p>
    <w:p>
      <w:pPr/>
      <w:r>
        <w:rPr/>
        <w:t xml:space="preserve">Klub by chtěl do budoucna na domácí půdu pozvat i týmy ze Slovenska či Polska. Velkým snem je pak utkání dětí i se Spartou.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2026-04-28T02:23:45+02:00</dcterms:created>
  <dcterms:modified xsi:type="dcterms:W3CDTF">2026-04-28T02:23:45+02:00</dcterms:modified>
</cp:coreProperties>
</file>

<file path=docProps/custom.xml><?xml version="1.0" encoding="utf-8"?>
<Properties xmlns="http://schemas.openxmlformats.org/officeDocument/2006/custom-properties" xmlns:vt="http://schemas.openxmlformats.org/officeDocument/2006/docPropsVTypes"/>
</file>