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31.3.2025, 16:20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Novojičínský expres</w:t>
      </w:r>
    </w:p>
    <w:p>
      <w:pPr>
        <w:pStyle w:val="Heading1"/>
      </w:pPr>
      <w:r>
        <w:rPr>
          <w:sz w:val="36"/>
          <w:szCs w:val="36"/>
        </w:rPr>
        <w:t xml:space="preserve">Nové záhony ozdobily hlavní tah městem</w:t>
      </w:r>
    </w:p>
    <w:p>
      <w:pPr/>
      <w:r>
        <w:rPr>
          <w:b w:val="1"/>
          <w:bCs w:val="1"/>
        </w:rPr>
        <w:t xml:space="preserve">S příchodem jara i letos město rozkvétá do pestrých barev. Tisíce krokusů, narcisů a dalších květin zdobí okolí centra, parky a další lokality. Novým okrasným prvkem jsou barevné pásy mezi kruhovými křižovatkami.</w:t>
      </w:r>
    </w:p>
    <w:p>
      <w:pPr/>
      <w:r>
        <w:rPr/>
        <w:t xml:space="preserve">Pracovníci střediska veřejné zeleně technických služeb v období vegetačního klidu omladili radikálními ořezy keře v mnoha městských lokalitách, například v ulicích Riegrova, Nábřežní, Trlicova, v oblasti Křížkovského náměstí a Smetanových sadů. </w:t>
      </w:r>
    </w:p>
    <w:p>
      <w:pPr/>
      <w:r>
        <w:rPr>
          <w:b w:val="1"/>
          <w:bCs w:val="1"/>
        </w:rPr>
        <w:t xml:space="preserve">Naďa Švrčinová, vedoucí úseku veřejná zeleň, TSM Nový Jičín: </w:t>
      </w:r>
      <w:r>
        <w:rPr/>
        <w:t xml:space="preserve">”Další etapou prací bylo kácení dřevin, a to na základě uděleného povolení ke kácení, které pro nás vydává odbor životního prostředí. Na to navazovalo  frézování pařezů, toto ještě bude probíhat i v dubnu, než začneme ke konci dubna kosit. Pracovníci pak vyfrézované plochy osejí travním osivem. Také jedeme naplno práce v nové části lesoparku ve Slunném háji, kde momentálně provádíme řezy levandulí a údržbu záhonů růží.”  </w:t>
      </w:r>
    </w:p>
    <w:p>
      <w:pPr/>
      <w:r>
        <w:rPr/>
        <w:t xml:space="preserve">To, co teď ale nejvýrazněji lidé zaznamenávají, jsou rozkvétající nové záhony uprostřed hlavního tahu městem v ulici Sokolovská. </w:t>
      </w:r>
    </w:p>
    <w:p>
      <w:pPr/>
      <w:r>
        <w:rPr>
          <w:b w:val="1"/>
          <w:bCs w:val="1"/>
        </w:rPr>
        <w:t xml:space="preserve">Naďa Švrčinová, vedoucí úseku veřejná zeleň, TSM Nový Jičín: </w:t>
      </w:r>
      <w:r>
        <w:rPr/>
        <w:t xml:space="preserve">“V loňském roce na podzim jsme připravili pro strojovou výsadbu plochy ve středových pásech, které jsou vymezeny kruhovými křižovatkami jedna až čtyři a v letošním podzimním čase bychom chtěli pokračovat od té čtyřky směrem k ulici Zborovská a Revoluční.”     </w:t>
      </w:r>
    </w:p>
    <w:p>
      <w:pPr/>
      <w:r>
        <w:rPr>
          <w:b w:val="1"/>
          <w:bCs w:val="1"/>
        </w:rPr>
        <w:t xml:space="preserve">Hedvika Hubáčková, správce městské zeleně, MěÚ Nový Jičín: </w:t>
      </w:r>
      <w:r>
        <w:rPr/>
        <w:t xml:space="preserve">“Ta skladba cibulovin je zvolena jednak dle pestrosti i dle ranosti. Jedná se o skladbu krokusů, tulipánů, narcisů, takže tyto pásy budou postupně vykvétat v jednotlivých barvách. Na to následně budou navazovat tyto dva záhony, které vidíte za mnou. Založeny byly loni a  jsou to záhony lilií.”  </w:t>
      </w:r>
    </w:p>
    <w:p>
      <w:pPr/>
      <w:r>
        <w:rPr/>
        <w:t xml:space="preserve">Letos revitalizace tohoto kousku zeleně u praktické školy v ulici Sokolovská dozná i dalších změn. </w:t>
      </w:r>
    </w:p>
    <w:p>
      <w:pPr/>
      <w:r>
        <w:rPr>
          <w:b w:val="1"/>
          <w:bCs w:val="1"/>
        </w:rPr>
        <w:t xml:space="preserve">Hedvika Hubáčková, správce městské zeleně, MěÚ Nový Jičín: </w:t>
      </w:r>
      <w:r>
        <w:rPr/>
        <w:t xml:space="preserve">“Loni byla tedy proveden výsadba dvou záhonů lilií. Museli jsme tady pokácet velký stříbrný smrk, který vlivem klimatických změn celý uschnul. Vysadíme tu nový jehličnan a druhovou skladbu keřů, aby to tady postupně vykvetlo těmi keři, aby byla další vzhledná plocha ve městě Novém Jičíně.”   </w:t>
      </w:r>
    </w:p>
    <w:p>
      <w:pPr/>
      <w:r>
        <w:rPr/>
        <w:t xml:space="preserve">Dále odbor životního prostředí plánuje ve spolupráci s technickými službami výsadbu lilií i v ulici Dolní brána a cibulovin na Fibichově náměstí, kde na podzim přibude i jehličnan. Ten bude náhradou za smrk, který tu v minulosti rostl a vzhledem k vývratu musel být pokácen. </w:t>
      </w:r>
    </w:p>
    <w:p>
      <w:pPr/>
      <w:r>
        <w:rPr>
          <w:b w:val="1"/>
          <w:bCs w:val="1"/>
        </w:rPr>
        <w:t xml:space="preserve">Hedvika Hubáčková, správce městské zeleně, MěÚ Nový Jičín: </w:t>
      </w:r>
      <w:r>
        <w:rPr/>
        <w:t xml:space="preserve">“Odbor životního prostředí se snaží revitalizovat veřejné zelené plochy, aby koncepčně ta plocha byla krásná, aby to mělo nějakou sadovnickou kompozici, takže snažíme se postupně.”  </w:t>
      </w:r>
    </w:p>
    <w:p>
      <w:pPr/>
      <w:r>
        <w:rPr/>
        <w:t xml:space="preserve">Do budoucna je v plánu revitalizace parčíku Za korunou v místní části Loučka.  </w:t>
      </w:r>
    </w:p>
    <w:p>
      <w:pPr/>
      <w:r>
        <w:rPr/>
        <w:t xml:space="preserve">Už za několik dní ovšem nabídnou krásnou podívanou záhony, které poprvé vykvetly teprve v loňském roce, a to v Janáčkových sadech a mezi autobusovým a vlakovým nádražím.  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Před sto lety zemřel malíř středoevropského prostoru</w:t>
      </w:r>
    </w:p>
    <w:p>
      <w:pPr/>
      <w:r>
        <w:rPr>
          <w:b w:val="1"/>
          <w:bCs w:val="1"/>
        </w:rPr>
        <w:t xml:space="preserve">Klub rodáků a přátel města připomněl 100. výročí úmrtí Eduarda Veitha (Fajta), zdejšího malíře, jehož díla jsou součástí evropských muzeí, galerií a staveb. Skrytým pokladem jsou jeho zazděné malby v domě na Divadelní ulici.</w:t>
      </w:r>
    </w:p>
    <w:p>
      <w:pPr/>
      <w:r>
        <w:rPr/>
        <w:t xml:space="preserve">Obrazy Eduarda Veitha, novojičínského rodáka, jsou dnes součástí nejvýznamnějších evropských muzeí, galerií a staveb. Řadí se mezi ně císařský palác Hofburg a Volkstheater ve Vídni nebo pražská Státní opera. Narodil se 30. března 1858, zemřel před 100 lety, 18. března 1925 ve Vídni. Toto výročí připomněl přednáškou Klub rodáků a přátel města.  </w:t>
      </w:r>
    </w:p>
    <w:p>
      <w:pPr/>
      <w:r>
        <w:rPr>
          <w:b w:val="1"/>
          <w:bCs w:val="1"/>
        </w:rPr>
        <w:t xml:space="preserve">Eva Sulovská, Muzeum Novojičínska: </w:t>
      </w:r>
      <w:r>
        <w:rPr/>
        <w:t xml:space="preserve">“Eduard Veith je Novojičíňáky nazýván malířem středoevropského prostoru, což určitě byl. Zabýval se hlavně nástěnnou malbou, vyzdobil tak řadu divadel, reprezentativních budov a vil v celé střední Evropě. Ale maloval  samozřejmě i závěsné obrazy. V Muzeu Novojičínska vlastníme sbírku čtyřiceti jeho realizací, osmnáct z nich, víme bezpečně, že pochází z Hückelových vil. Také byl významný portrétista a figuralista.” </w:t>
      </w:r>
    </w:p>
    <w:p>
      <w:pPr/>
      <w:r>
        <w:rPr/>
        <w:t xml:space="preserve">Muzeum Novojičínska je pravděpodobně největším sběratelem Veithových děl, včetně tohoto obrazu s názvem Osud. </w:t>
      </w:r>
    </w:p>
    <w:p>
      <w:pPr/>
      <w:r>
        <w:rPr/>
        <w:t xml:space="preserve">Skrytým pokladem, přímo v Novém Jičíně, jsou stropní malby Eduarda Veitha, které byly před mnoha lety zazděny sníženým stropem v budově bývalého krajského soudu na Divadelní ulici, dnes městského úřadu.</w:t>
      </w:r>
    </w:p>
    <w:p>
      <w:pPr/>
      <w:r>
        <w:rPr>
          <w:b w:val="1"/>
          <w:bCs w:val="1"/>
        </w:rPr>
        <w:t xml:space="preserve">Eva Sulovská, Muzeum Novojičínska: </w:t>
      </w:r>
      <w:r>
        <w:rPr/>
        <w:t xml:space="preserve">“Jeho výjimečnost tkví v jeho pracovitosti, když měl 61 let a ohlédl se za svým životem, tak řekl, že to byl jeden dlouhý pracovní den, ale že ho udělal šťastným a že toho nelituje. A o tom svědčí množství jeho realizací, které jsou stále otevřené, stále se v aukčních síních nacházejí jeho nové a nové obrazy.”     </w:t>
      </w:r>
    </w:p>
    <w:p>
      <w:pPr/>
      <w:r>
        <w:rPr/>
        <w:t xml:space="preserve">Podrobně se Veithovu dílu věnuje ve své knize Marie Mžyková. Vyšla před 12 lety za přispění města Nového Jičína, ve spolupráci s Muzeem Novojičínska a Klubem rodáků a přátel města, který pořádal i řadu poznávacích zájezdů po Veithových stopách.    </w:t>
      </w:r>
    </w:p>
    <w:p>
      <w:pPr/>
      <w:r>
        <w:rPr>
          <w:b w:val="1"/>
          <w:bCs w:val="1"/>
        </w:rPr>
        <w:t xml:space="preserve">Pavel Wessely, Klub rodáků a přátel města NJ: </w:t>
      </w:r>
      <w:r>
        <w:rPr/>
        <w:t xml:space="preserve">“Cestovali jsem za Veithem především do Vídně, ale jeho stopy najdeme i v dalších městech, i za hranicemi někdejší monarchie. Navštívili jsme i jeho hrob i vzácné prostory v Hofburgu ve Vídni, kde se také prezentoval. Také nás potěšilo, že existují i lidé z jiných zemí, například paní Freimanová, kterou jsme potkali v Rakousku, a dělá doktorskou práci právě na téma Eduard Veith.”  </w:t>
      </w:r>
    </w:p>
    <w:p>
      <w:pPr/>
      <w:r>
        <w:rPr/>
        <w:t xml:space="preserve">Jak dále Pavel Wessely připomněl, v Novém Jičíně kdysi nesla jedna z ulic jméno Eduarda Veitha, po 2. světové válce byla přejmenována na Brožíkovu. </w:t>
      </w:r>
    </w:p>
    <w:p>
      <w:pPr/>
      <w:r>
        <w:rPr>
          <w:b w:val="1"/>
          <w:bCs w:val="1"/>
        </w:rPr>
        <w:t xml:space="preserve">Dagmar Jahnová</w:t>
      </w:r>
      <w:r>
        <w:rPr/>
        <w:t xml:space="preserve">, </w:t>
      </w:r>
      <w:r>
        <w:rPr>
          <w:b w:val="1"/>
          <w:bCs w:val="1"/>
        </w:rPr>
        <w:t xml:space="preserve">předsedkyně Klubu rodáků a přátel města NJ: </w:t>
      </w:r>
      <w:r>
        <w:rPr/>
        <w:t xml:space="preserve">“V letošním roce pořádáme kromě dnešní přednášky o Eduardu Veithovi také studijní cestu po Ústeckém kraji a součástí je i návštěva ústeckého divadla, ve kterém Veith vyzdobil nádhernými malbami stropy.” </w:t>
      </w:r>
    </w:p>
    <w:p>
      <w:pPr/>
      <w:r>
        <w:rPr/>
        <w:t xml:space="preserve">Klub rodáků a přátel města ovšem na jaře připomene i další zdejší významné osobnosti a připravuje řadu akcí. Nejprve 12. dubna v Janáčkových sadech oslaví Karla Kryla.  </w:t>
      </w:r>
    </w:p>
    <w:p>
      <w:pPr/>
      <w:r>
        <w:rPr>
          <w:b w:val="1"/>
          <w:bCs w:val="1"/>
        </w:rPr>
        <w:t xml:space="preserve">Dagmar Jahnová</w:t>
      </w:r>
      <w:r>
        <w:rPr/>
        <w:t xml:space="preserve">, </w:t>
      </w:r>
      <w:r>
        <w:rPr>
          <w:b w:val="1"/>
          <w:bCs w:val="1"/>
        </w:rPr>
        <w:t xml:space="preserve">předsedkyně Klubu rodáků a přátel města NJ: </w:t>
      </w:r>
      <w:r>
        <w:rPr/>
        <w:t xml:space="preserve">“Potom budeme mít 22. dubna, pro nás letos takový stěžejní program, protože budeme začínat první besedou o tom, kam chodili Novojičíňáci tančit, kdo jim hrál a co tančili. Začneme šedesátými léty.”   </w:t>
      </w:r>
    </w:p>
    <w:p>
      <w:pPr/>
      <w:r>
        <w:rPr/>
        <w:t xml:space="preserve">Tradiční otevírání studánek ve spolupráci se Střediskem volného času Fokus  je naplánováno na 26. dubna. V květnu nabídnou rodáci besedu s režisérem Radovanem Lipusem, ta bude spojena s výročím architekta Maxe Czeikeho. Další akce 13. května bude věnována malíři Břetislavu Janovskému, a to u příležitosti 100. výročí jeho narození.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Soutěž prověřila znalosti na téma jakékoliv oko</w:t>
      </w:r>
    </w:p>
    <w:p>
      <w:pPr/>
      <w:r>
        <w:rPr>
          <w:b w:val="1"/>
          <w:bCs w:val="1"/>
        </w:rPr>
        <w:t xml:space="preserve">Základní škola Komenského 68 pořádala přírodovědnou soutěž pro žáky pátých tříd.  Hlavním tématem prověřovaných znalostí bylo oko, a to z různého pohledu zkoumání.</w:t>
      </w:r>
    </w:p>
    <w:p>
      <w:pPr/>
      <w:r>
        <w:rPr/>
        <w:t xml:space="preserve">Pět soutěžních stanovišť a tedy pět úkolů souvisejících s okem, a to ať už s anatomickou stavbou lidského oka, s poznáváním očí různých živočichů nebo třeba s hustotou, kdy oko plave v tekutině. To byl obsah přírodovědné soutěže, která se konala v odborných učebnách Základní školy Komenského 68. </w:t>
      </w:r>
    </w:p>
    <w:p>
      <w:pPr/>
      <w:r>
        <w:rPr>
          <w:b w:val="1"/>
          <w:bCs w:val="1"/>
        </w:rPr>
        <w:t xml:space="preserve">Svatava Hajdová, ředitelka ZŠ Komenského 68, Nový Jičín: </w:t>
      </w:r>
      <w:r>
        <w:rPr/>
        <w:t xml:space="preserve">“Soutěžení navazuje na  projektový den, který tady proběhl v listopadu a byl zaměřen na stejné téma, proto je to dnes nazváno OKO II. Je to zaměřeno na veškeré souvislosti, které se týkají oka.”</w:t>
      </w:r>
    </w:p>
    <w:p>
      <w:pPr/>
      <w:r>
        <w:rPr/>
        <w:t xml:space="preserve">Toto dopoledne spojené s přírodovědnou soutěží se tedy konalo v rámci udržitelnosti projektu modernizací výuky k rozvoji přírodovědné gramotnosti. Účastnili se jej páťáci z pořádající školy, a také z okolních obcí z Libhoště, Rybího, Hostašovic a Bernartic nad Odrou. </w:t>
      </w:r>
    </w:p>
    <w:p>
      <w:pPr/>
      <w:r>
        <w:rPr>
          <w:b w:val="1"/>
          <w:bCs w:val="1"/>
        </w:rPr>
        <w:t xml:space="preserve">Michael Leskovský, ZŠ Bernartice nad Odrou: </w:t>
      </w:r>
      <w:r>
        <w:rPr/>
        <w:t xml:space="preserve">“Přiřazovali jsme, které oko je od kterého zvířete, potom jsme složili oko a hledali jsme, která část je kde.”  </w:t>
      </w:r>
    </w:p>
    <w:p>
      <w:pPr/>
      <w:r>
        <w:rPr>
          <w:b w:val="1"/>
          <w:bCs w:val="1"/>
        </w:rPr>
        <w:t xml:space="preserve">Marek Stanislav, ZŠ Komenského 68: </w:t>
      </w:r>
      <w:r>
        <w:rPr/>
        <w:t xml:space="preserve">“Různé úkoly na oči, byl tam i takový testík. Ten testík byl lehký y těžké bylo složit to oko.” </w:t>
      </w:r>
    </w:p>
    <w:p>
      <w:pPr/>
      <w:r>
        <w:rPr/>
        <w:t xml:space="preserve">I když se jednalo o soutěž, děti se přírodovědou především bavily.</w:t>
      </w:r>
    </w:p>
    <w:p>
      <w:pPr/>
      <w:r>
        <w:rPr>
          <w:b w:val="1"/>
          <w:bCs w:val="1"/>
        </w:rPr>
        <w:t xml:space="preserve">Dagmar Veličková, ZŠ Komenského 68: </w:t>
      </w:r>
      <w:r>
        <w:rPr/>
        <w:t xml:space="preserve">“Vy si uděláte takový pokus, kde použijete vodu, cukr a barvy, které si vyberete. Potom je postupně budete lít jednu přes druhou a neměly by se vám spojit dohromady. Ano, důvodem je rozdílná hustota.” </w:t>
      </w:r>
    </w:p>
    <w:p>
      <w:pPr/>
      <w:r>
        <w:rPr/>
        <w:t xml:space="preserve">Takové to projekty pořádá Základní škola Komenského 68 už několik let, předmětem zkoumání v předchozích ročnících byly třeba stopy nebo vlny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novojicinsky-expres/novojicinsky-expres-31-03-2025-16-2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2026-05-16T19:04:19+02:00</dcterms:created>
  <dcterms:modified xsi:type="dcterms:W3CDTF">2026-05-16T19:04:19+02:00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