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si připomíná 110 let své činnosti</w:t>
      </w:r>
    </w:p>
    <w:p>
      <w:pPr/>
      <w:r>
        <w:rPr>
          <w:b w:val="1"/>
          <w:bCs w:val="1"/>
        </w:rPr>
        <w:t xml:space="preserve">Významné výročí si letos připomíná Základní škola s polským jazykem vyučovacím v Dolní Lutyni.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 “Letos slavíme 110 let od založení naší školy a jsme hrdí na její historii, která je hluboce zakořeněná v místní kultuře a polské komunitě. Jsme Základní škola s polským jazykem vyučovacím v Dolní Lutyni a výuka v polštině u nás probíhá už celých 110 let. U této příležitosti chystáme slavnosti, které se budou konat 17. května. Připravili jsme bohatý program, včetně dne otevřených dveří, divadelního představení, hudebních vystoupení našich žáků i dětí z mateřské školy, která je součástí naší organizace a sídlí ve stejné budově jako základní škola. Ačkoli u nás probíhá výuka v polštině, češtinu slyšíme každý den. Do školy docházejí děti ze smíšených rodin, rodin polského původu, ale i české děti, jejichž rodiče si uvědomují, že znalost jazyka sousední země je v pohraničí výhodou. Naše zkušenost potvrzuje, že znalost polštiny dává dětem náskok do budoucna. Snažíme se rozvíjet jazykové kompetence, ale také pochopení pro odlišnosti a jinou kulturu, což je důležité v každé životní etapě."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“Naše škola je aktivní, účastníme se různých výzev a jsme zapojeni do programu Erasmus+. Pořádáme projektové a tematické dny a výuku vedeme způsobem, který umožňuje učení skrze vlastní zkušenost. Využíváme aktivizující metody, podporujeme kritické myšlení a klademe důraz na informativní hodnocení, které pomáhá žákům dosahovat výborných výsledků na středních školách. Díky malému kolektivu máme možnost individuálního přístupu a vytváříme rodinné prostředí. Naše škola je známá jako malá rodinná škola – malá škola, ale s velkým srdcem."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2026-02-20T07:22:15+01:00</dcterms:created>
  <dcterms:modified xsi:type="dcterms:W3CDTF">2026-02-20T07:22:15+01:00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