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magistrátu začala výstava "Co změnila 2. sv. válka</w:t>
      </w:r>
    </w:p>
    <w:p>
      <w:pPr/>
      <w:r>
        <w:rPr>
          <w:b w:val="1"/>
          <w:bCs w:val="1"/>
        </w:rPr>
        <w:t xml:space="preserve">Ostrava si připomíná osmdesát let od osvobození – a zve k návratu do dramatické epochy, která změnila tvář města. Výstava „Co změnila 2. světová válka“ nabízí ve foyer Nové radnice pohled na osudy lidí, hrdinství i každodenní život v Protektorátu.</w:t>
      </w:r>
    </w:p>
    <w:p>
      <w:pPr/>
      <w:r>
        <w:rPr/>
        <w:t xml:space="preserve">80. výročí od konce 2. světové války a osvobození Ostravy jistě zaslouží velké oslavy a proto se město spojilo krajským vojenským velitelstvím a dalšími organizacemi, aby společně vše připravili. Jednou z prvních akcí je výstava z názvem "Co změnila 2. světová válka ve foyeru Nové radnice.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"Připravili jsme sérii akcí, přehled je na www.osvobozeni.ostrava.cz. Je tam harmonogram všech těch akcí, které v průběhu dubna budou."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"Archiv připravil výstavu, která se věnuje tomu, co 2. sv. válka změnila v Ostravě." </w:t>
      </w:r>
    </w:p>
    <w:p>
      <w:pPr/>
      <w:r>
        <w:rPr/>
        <w:t xml:space="preserve">Výstava má řadu různých témat a většina z nich se týká běžného života ve města za protektorátu. </w:t>
      </w:r>
    </w:p>
    <w:p>
      <w:pPr/>
      <w:r>
        <w:rPr>
          <w:b w:val="1"/>
          <w:bCs w:val="1"/>
        </w:rPr>
        <w:t xml:space="preserve">Josef Šerka, historik, archivář, AMO: </w:t>
      </w:r>
      <w:r>
        <w:rPr/>
        <w:t xml:space="preserve">"Poté, co vznikl německý magistrát, sloučil státní správu a samosprávu, tak ho de facto řídil jeden jediný člověk, což tedy byl německý starosta." </w:t>
      </w:r>
    </w:p>
    <w:p>
      <w:pPr/>
      <w:r>
        <w:rPr>
          <w:b w:val="1"/>
          <w:bCs w:val="1"/>
        </w:rPr>
        <w:t xml:space="preserve">Martin Juřica, historik, kronikář, AMO: </w:t>
      </w:r>
      <w:r>
        <w:rPr/>
        <w:t xml:space="preserve">"Zajímavostí je, že vtipy v novinách byly až do roku 1942 proti spojencům a v tom roce 44 už byly neutrální." </w:t>
      </w:r>
    </w:p>
    <w:p>
      <w:pPr/>
      <w:r>
        <w:rPr/>
        <w:t xml:space="preserve">K připomenutí konce války je nachystáno velké  spektrum akcí, např. besedy, výstavy, ale také  rekonstrukce dobové bitvy s historickou technikou a zbraněmi v bermě řeky Ostravice 26.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Jindřichov se po letech dočká rekonstrukce</w:t>
      </w:r>
    </w:p>
    <w:p>
      <w:pPr/>
      <w:r>
        <w:rPr>
          <w:b w:val="1"/>
          <w:bCs w:val="1"/>
        </w:rPr>
        <w:t xml:space="preserve">Zámek v Jindřichově po letech projde rekonstrukcí. Vylidněný je od roku 2009, co se odsud odstěhoval Ústav sociální péče pro mentálně postiženou mládež. O rok později ho obec získala do majetku od Moravskoslezského kraje a začala připravovat jeho rekonstrukci.</w:t>
      </w:r>
    </w:p>
    <w:p>
      <w:pPr/>
      <w:r>
        <w:rPr/>
        <w:t xml:space="preserve">Slavnostním odhalením základního kamene začala rekonstrukce zámku v Jindřichově. V první etapě projde proměnou nádvoří, ambitová chodba s ním spojená a zelený ostrůvek v jeho středu. </w:t>
      </w:r>
    </w:p>
    <w:p>
      <w:pPr/>
      <w:r>
        <w:rPr>
          <w:b w:val="1"/>
          <w:bCs w:val="1"/>
        </w:rPr>
        <w:t xml:space="preserve">Martin Korduliak (Pro Jindřichov), starosta Jindřichova</w:t>
      </w:r>
      <w:r>
        <w:rPr/>
        <w:t xml:space="preserve">: "Největší investicí by měla být oprava jižního a východního křídla zámku, kde dojde k rekonstrukci střechy, k zateplení na zemině, to znamená, výměna podlahových krytin, oken a obnova otopné soustavy s tepelnými čerpadly a obnova elektroinstalace."</w:t>
      </w:r>
    </w:p>
    <w:p>
      <w:pPr/>
      <w:r>
        <w:rPr/>
        <w:t xml:space="preserve">Revitalizací by měl projít také zámecký park, kde je spousta dochovaných soch a také vzácných dřevin.</w:t>
      </w:r>
    </w:p>
    <w:p>
      <w:pPr/>
      <w:r>
        <w:rPr/>
        <w:t xml:space="preserve">Už byl zadán i dendrologický průzkum. Rekonstrukce prvních dvou etap si vyžádá až 70 milionů korun a s kolaudací se počítá v roce 2027.</w:t>
      </w:r>
    </w:p>
    <w:p>
      <w:pPr/>
      <w:r>
        <w:rPr>
          <w:b w:val="1"/>
          <w:bCs w:val="1"/>
        </w:rPr>
        <w:t xml:space="preserve">Martin Korduliak (Pro Jindřichov), starosta Jindřichova: </w:t>
      </w:r>
      <w:r>
        <w:rPr/>
        <w:t xml:space="preserve">“Čerpali jsme ze tří zdrojů, jak MSK, kterému určitě děkujeme, zapojilo se také MŽP a také máme jeden projekt společný s powiatem Prudnickým, tzv. Interreg.”</w:t>
      </w:r>
    </w:p>
    <w:p>
      <w:pPr/>
      <w:r>
        <w:rPr>
          <w:b w:val="1"/>
          <w:bCs w:val="1"/>
        </w:rPr>
        <w:t xml:space="preserve">Radosław Roszkowski, starosta okresu Prudnik: </w:t>
      </w:r>
      <w:r>
        <w:rPr/>
        <w:t xml:space="preserve">“Spolupráce s českými partnery je na vysoké úrovni a trvá už několik let. Společně jsme vybudovali novou silnici spojující obě území a teď jsme zajistili dva a půl milionů euro na vybudování informačního centra na zámku, což je velká událost.”</w:t>
      </w:r>
    </w:p>
    <w:p>
      <w:pPr/>
      <w:r>
        <w:rPr/>
        <w:t xml:space="preserve">Na zámku, který v polovině 17. století začali stavět hrabata z Hodic v manýristickém slohu, se dochovaly dva velké sály a knihovna. Je tady také malé muzeum, kde jsou expozice nejen z jeho historie, ale také výstava dobových hraček.</w:t>
      </w:r>
    </w:p>
    <w:p>
      <w:pPr/>
      <w:r>
        <w:rPr/>
        <w:t xml:space="preserve">---</w:t>
      </w:r>
    </w:p>
    <w:p>
      <w:pPr/>
      <w:r>
        <w:rPr/>
        <w:t xml:space="preserve">Krátké zprávy, 2. 4. 2025 17.00 - 1</w:t>
      </w:r>
      <w:br/>
    </w:p>
    <w:p>
      <w:pPr/>
      <w:r>
        <w:rPr/>
        <w:t xml:space="preserve">FALEŠNÝ BANKÉŘ PŘIPRAVIL ŽENU O 3 MILIONY</w:t>
      </w:r>
    </w:p>
    <w:p>
      <w:pPr/>
      <w:r>
        <w:rPr/>
        <w:t xml:space="preserve">Další obětí falešného bankéře se stala žena z Karvinska, která během jediné hodiny přišla o 3 miliony korun. Pachatel se vydával za pracovníka banky a přesvědčil ženu, o tom, že její účet byl napaden. Donutil ji převést peníze na takzvaný bezpečný účet, ve skutečnosti šlo ale o účet podvodníků. Případ je jedním z asi 40, které od začátku roku policisté v kraji evidují. Celková škoda zatím dosahuje téměř 15 milionů korun.</w:t>
      </w:r>
      <w:br/>
    </w:p>
    <w:p>
      <w:pPr/>
      <w:r>
        <w:rPr/>
        <w:t xml:space="preserve">NEMOCNOST V MSK KLESLA POD EPIDEMICKÝ PRÁH</w:t>
      </w:r>
    </w:p>
    <w:p>
      <w:pPr/>
      <w:r>
        <w:rPr/>
        <w:t xml:space="preserve">Nemocnost v Moravskoslezském kraji se dostala pod epidemický práh. Počet lidí s akutními respiračními onemocněními klesl o téměř deset procent. Na 100 000 obyvatel tak připadá 1482 nemocných. Nejvíce nemocných je na Opavsku, naopak nejpříznivější situace je na Bruntálsku.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nechala změřit výšku hrází Odry a Opavy</w:t>
      </w:r>
    </w:p>
    <w:p>
      <w:pPr/>
      <w:r>
        <w:rPr>
          <w:b w:val="1"/>
          <w:bCs w:val="1"/>
        </w:rPr>
        <w:t xml:space="preserve">Ostrava chce, aby už se nemohly opakovat záplavy podobné těm podzimním a proto chystá řadu opatření a úprav. Na některých věcech bude potřeba spolupráce s Povodím Odry, ale bez ohledu na to, už město nechalo proměřit výšku hrází Odry a Opavy.</w:t>
      </w:r>
    </w:p>
    <w:p>
      <w:pPr/>
      <w:r>
        <w:rPr/>
        <w:t xml:space="preserve">Ničivé povodně v září 2024 napáchaly v Ostravě obrovské škody a město ještě stále čeká mnoho oprav na městském i soukromém majetku. Vše nasvědčuje tomu, že podobné deště už zdaleka nebudou tak výjimečné a proto je důležité pracovat na opatřeních, které příště pomohou následky minimalizovat nebo snížit. Jednou z prvních věcí je proměření výšky hrází Opavy a Odry.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"Ochrana selhala a ty hráze nebyly vynivelované do roviny tak, jak by měly být. Šlo i pouhým mostem z mostu vidět, že pravá a levá strana nekorespondovala z množstvím vody, které tam protékalo a byly překonávány. Proto jsme zadali za necelých 300 tisíc korun geodetické proměření."</w:t>
      </w:r>
    </w:p>
    <w:p>
      <w:pPr/>
      <w:r>
        <w:rPr/>
        <w:t xml:space="preserve">Specializovaná firma proto zhruba 21 km břehů řek Opavy a Odry na celém území Ostravy pečlivě proměřuje. </w:t>
      </w:r>
    </w:p>
    <w:p>
      <w:pPr/>
      <w:r>
        <w:rPr>
          <w:b w:val="1"/>
          <w:bCs w:val="1"/>
        </w:rPr>
        <w:t xml:space="preserve">Jiří Adamovský, geodet:</w:t>
      </w:r>
      <w:r>
        <w:rPr/>
        <w:t xml:space="preserve"> "Zakázka znamená to, že máme proměřit podélný profil hrází podél Odry, pravý i levý břeh a pak se z toho udělá nějaký graf, řezy a zjistí se jak to je."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"Jsou to hlavní vstupní data, se kterými pak budeme vyjednávat s Povodím Odry z hlediska nápravy a protipovodňových opatření." </w:t>
      </w:r>
    </w:p>
    <w:p>
      <w:pPr/>
      <w:r>
        <w:rPr/>
        <w:t xml:space="preserve">První už téměř hotovým opatřením, je oprava hráze na soutoku Odry a Opavy, kde byly nabity ocelové štětovnice pro zpevnění a vzdušná strana hráze byla opatřena a zatravňovacími georohožemi proti rozplavení.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Příběh Madlenky oslovil dárce kostní dřeně i v Ostravě</w:t>
      </w:r>
    </w:p>
    <w:p>
      <w:pPr/>
      <w:r>
        <w:rPr>
          <w:b w:val="1"/>
          <w:bCs w:val="1"/>
        </w:rPr>
        <w:t xml:space="preserve">Příběh nemocné Madlenky zvedl zájem o dárcovství kostní dřeně. Jen na konci března se do registru dárců přihlásilo více lidí než za poslední dva roky dohromady. Náborová akce institutu IKEM se uskutečnila první dubnovou středu taky v Ostravě.</w:t>
      </w:r>
    </w:p>
    <w:p>
      <w:pPr/>
      <w:r>
        <w:rPr/>
        <w:t xml:space="preserve">Dvouletá Madlenka trpí vzácným onemocněním, selháním  krvetvorby a kostní dřeně. Právě její příběh zvedl vlnu solidarity po celé  České republice i v Ostravě, kde Český registr dárců krvetvorných buněk  uspořádal jednu z náborových akcí.</w:t>
      </w:r>
    </w:p>
    <w:p>
      <w:pPr/>
      <w:r>
        <w:rPr>
          <w:b w:val="1"/>
          <w:bCs w:val="1"/>
        </w:rPr>
        <w:t xml:space="preserve">Zuzana Padušáková, dárkyně:</w:t>
      </w:r>
      <w:r>
        <w:rPr/>
        <w:t xml:space="preserve"> „Případ malé Madlenky mě  jako matku dvou dětí hodně zasáhl, takže jsem chtěla udělat dobrou věc.  Minimálně sem přijít a zkusit nějakým způsobem pomoct.“ </w:t>
      </w:r>
    </w:p>
    <w:p>
      <w:pPr/>
      <w:r>
        <w:rPr>
          <w:b w:val="1"/>
          <w:bCs w:val="1"/>
        </w:rPr>
        <w:t xml:space="preserve">Renáta Matlochová, manažerka Cara Plasmy Ostrava:</w:t>
      </w:r>
      <w:r>
        <w:rPr/>
        <w:t xml:space="preserve"> „Pomáhá  to zachraňovat životy. V současné době se samozřejmě hledá pro malou holčičku  Madlenku, ale je dalších 45 potřebných, kteří čekají na kostní dřeň a kde  je to taky urgentní.“</w:t>
      </w:r>
    </w:p>
    <w:p>
      <w:pPr/>
      <w:r>
        <w:rPr/>
        <w:t xml:space="preserve">Kvůli enormnímu zájmu nových dárců proběhlo v tomto  týdnu už šest náborových akcí, které mohli využít i neregistrovaní.</w:t>
      </w:r>
    </w:p>
    <w:p>
      <w:pPr/>
      <w:r>
        <w:rPr>
          <w:b w:val="1"/>
          <w:bCs w:val="1"/>
        </w:rPr>
        <w:t xml:space="preserve">Martina Kolačná, tisková mluvčí Českého registru dárců  krvetvorných buněk:</w:t>
      </w:r>
      <w:r>
        <w:rPr/>
        <w:t xml:space="preserve"> „Co se týče čísel, tak vlastně za 14 dní intenzivních  náborů nejen v IKEMu, ale na pobočkách po celé České republice, které  máme, jsme zaregistrovali přes 5 tisíc lidí a to je dvojnásob toho , co  jsme udělali loni za celý rok.“</w:t>
      </w:r>
    </w:p>
    <w:p>
      <w:pPr/>
      <w:r>
        <w:rPr/>
        <w:t xml:space="preserve">Registr plánuje další náborové akce i v příštím týdnu. Vyvěšeny  budou na webu www.darujzivot.cz.</w:t>
      </w:r>
    </w:p>
    <w:p>
      <w:pPr/>
      <w:r>
        <w:rPr/>
        <w:t xml:space="preserve">---</w:t>
      </w:r>
    </w:p>
    <w:p>
      <w:pPr/>
      <w:r>
        <w:rPr/>
        <w:t xml:space="preserve">Krátké zprávy, 2. 4. 2025 17.00 - 2</w:t>
      </w:r>
      <w:br/>
    </w:p>
    <w:p>
      <w:pPr/>
      <w:r>
        <w:rPr/>
        <w:t xml:space="preserve">TRAMVAJOVÁ VÝLUKA V OSTRAVĚ</w:t>
      </w:r>
    </w:p>
    <w:p>
      <w:pPr/>
      <w:r>
        <w:rPr/>
        <w:t xml:space="preserve">Cestující v Ostravě čeká od čtvrtka 3. dubna do středy 23. dubna výluka tramvajové dopravy v městské části Vítkovice. Důvodem je plánovaná výměna kolejí v Ruské ulici. Tramvajová linka číslo 3 bude po celou dobu výluky mimo provoz. Linky 2 a 12 pojedou odklonem přes Mariánské náměstí, Hulváky a Palkovského.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Zábaviště pro sviště poprvé v Karviné</w:t>
      </w:r>
    </w:p>
    <w:p>
      <w:pPr/>
      <w:r>
        <w:rPr>
          <w:b w:val="1"/>
          <w:bCs w:val="1"/>
        </w:rPr>
        <w:t xml:space="preserve">V Galerii města Karviné probíhá unikátní výstava pro děti, která propojuje umělecké, interaktivní a didaktické prvky. Její autorkou je ilustrátorka Vendula Hegerová, která je známá například svými obrázky pro dětské časopisy nebo odborné logopedické knihy.</w:t>
      </w:r>
    </w:p>
    <w:p>
      <w:pPr/>
      <w:r>
        <w:rPr/>
        <w:t xml:space="preserve">Interaktivní výstava Zábaviště pro sviště se v Karviné objevila poprvé. A hned s velkým úspěchem u dospělých, ale hlavně u dětí, které si mohly v prostorách galerie zkusit zahrát na obchod, prohlížet nebo číst si knížky, případně si zahrát s doplňováním s magnety nebo si vybrat jinou zábavnou činnost. Ilustrátorka Vendula Hegerová vytvořila tuto výstavu na základě propojení svých vlastních ilustrací s myšlenkou, aby se děti zabavily a něco se i naučily.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 jako je obchůdek, divadlo, hudební výchova, hudební prvky a různé hledání, počítání, rozlišování, diferenciace, je tady opravdu, na co si vzpomenete.”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 Tohle je opravdu výstava, kdy se ty děti mohou dotýkat všeho, a můžou si zjistit, třeba i na logopedii vyzkoušet různý cvičení, zahrát si AZ Kvíz, nebo prostě rodičům číst knížku, zahrát divadlo. Takže je to taková výstava, aby ty děti tady trávily ten čas a bavily se i děti a i rodiče.”</w:t>
      </w:r>
    </w:p>
    <w:p>
      <w:pPr/>
      <w:r>
        <w:rPr/>
        <w:t xml:space="preserve">Barbora Bičejová byla sama iniciátorkou organizace výstavy Venduly Hegerové. Když se s autorkou po několika návštěvách jejích výstav zkontaktovala a objevila navíc interaktivní výstavu Zábaviště pro sviště, řekla si, že by bylo skvělé nechat tento svět objevit i karvinské děti. V organizaci s Regionální knihovnou se tedy uspořádala tato výstava v Galerii města Karviné. Výstavu zahájily děti ze Základní školy Borovského a Mateřské školy Centrumáček.</w:t>
      </w:r>
      <w:br/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“V galerii města Karviné máme interaktivní výstavu pro děti od paní Venduly Hegerové, která je otevřena od úterý do neděle a je otevřena odpoledne od pro veřejnost. Dopoledne jsou školy a odpoledne můžete přijít do 17 hodin.”</w:t>
      </w:r>
    </w:p>
    <w:p>
      <w:pPr/>
      <w:r>
        <w:rPr/>
        <w:t xml:space="preserve">Výstava je pojata jako hernička, která je doprovázena didaktickými prvky a ilustracemi Venduly Hegerové. Navíc je jedním z cílů také naučit děti od raného věku navštěvovat galerie a být tak v kontaktu s uměním.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“Galerie, jak je vidět, je pro všechny věkové skupiny a já jsem moc rád, že své působiště tady našly i děti. Mají interaktivní výstavu Zábaviště pro sviště a jsem moc rád, že děti si můžou vlastně sáhnout na veškeré ty věci a učit se i umění v tom útlém věku. Jsem přesvědčen, že děti když si najdou ty své návyky a že umění je součástí jejich života, tak pak samozřejmě budou chodit i do galerií a budou našimi stálými návštěvníky.”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tady dneska všechno máte v plánu?” “Si to hodně užít.” “Co se ti tady dneska nejvíce líbí a co tady děláš?” “Já tady dělám, já tady obsluhuju a líbí se mi ta kuchyňka.” “Mně se líbí tady to všechno. Mě strašně zajímá, co tu můžu dělat a fakt je to hezký.” “Co tady právě děláš?” “Hraju myslivce.”</w:t>
      </w:r>
    </w:p>
    <w:p>
      <w:pPr/>
      <w:r>
        <w:rPr/>
        <w:t xml:space="preserve">Na výstavu se mohou děti se svými rodiči vydat až do 29. dubna.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2025-12-26T08:19:55+01:00</dcterms:created>
  <dcterms:modified xsi:type="dcterms:W3CDTF">2025-12-26T08:19:55+01:00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