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NJ bazén dosloužil, kvůli rekonstrukci v létě neotevře</w:t>
      </w:r>
    </w:p>
    <w:p>
      <w:pPr/>
      <w:r>
        <w:rPr>
          <w:b w:val="1"/>
          <w:bCs w:val="1"/>
        </w:rPr>
        <w:t xml:space="preserve">V Novém Jičíně začíná rekonstrukce venkovního bazénu, starého téměř padesát let. Od tohoto týdne je areál oficiálně staveništěm. Vybraná firma má na jeho modernizaci dvanáct měsíců.</w:t>
      </w:r>
    </w:p>
    <w:p>
      <w:pPr/>
      <w:r>
        <w:rPr/>
        <w:t xml:space="preserve">Plány na rekonstrukci venkovního bazénu se v Novém Jičíně rodily několik let, o realizaci jedné z největších investic města bylo definitivně rozhodnuto v loňském roce. Stavba měla začít na podzim, nicméně termín zahájení odsunuly komplikace při výběrovém řízení zhotovitelské firmy. </w:t>
      </w:r>
    </w:p>
    <w:p>
      <w:pPr/>
      <w:r>
        <w:rPr>
          <w:b w:val="1"/>
          <w:bCs w:val="1"/>
        </w:rPr>
        <w:t xml:space="preserve">Václav Dobrozemský (ODS), 2. místostarosta Nového Jičína: </w:t>
      </w:r>
      <w:r>
        <w:rPr/>
        <w:t xml:space="preserve">“Veřejná zakázka byla zahájena loni v říjnu, nicméně vzhledem k tomu, že jsme museli vyzývat k doplnění nabídky a následně jsme jiného uchazeče vylučovali, tak došlo k tomu, že podpis smlouvy s vítězným uchazečem byl až na konci března. Staveniště bylo zhotovitelské firmě předáno 7. dubna.”  </w:t>
      </w:r>
    </w:p>
    <w:p>
      <w:pPr/>
      <w:r>
        <w:rPr/>
        <w:t xml:space="preserve">Vítězem nabídkového řízení se stalo sdružení firem HOMOLA building. Areál z konce 70. let zmodernizuje za 82 milionů korun bez DPH.  </w:t>
      </w:r>
    </w:p>
    <w:p>
      <w:pPr/>
      <w:r>
        <w:rPr>
          <w:b w:val="1"/>
          <w:bCs w:val="1"/>
        </w:rPr>
        <w:t xml:space="preserve">Pavel Kelar, ředitel bazénu v Novém Jičíně: </w:t>
      </w:r>
      <w:r>
        <w:rPr/>
        <w:t xml:space="preserve">Těch 45 se samozřejmě projevilo. Obzvláště na bazénové vaně, která je z keramiky. Nehledě k tomu, že ta technologie, která je ve stěnách toho samotného tělesa, už je prostě za zenitem, za svou životností, takže už to bylo nutné i k kvůli únikům vody a tak dále.”  </w:t>
      </w:r>
    </w:p>
    <w:p>
      <w:pPr/>
      <w:r>
        <w:rPr/>
        <w:t xml:space="preserve">Bazénová vana bude nově nerezová, nový bude tobogán, dětské brouzdaliště a přibydou tu dvě vířivky. </w:t>
      </w:r>
    </w:p>
    <w:p>
      <w:pPr/>
      <w:r>
        <w:rPr>
          <w:b w:val="1"/>
          <w:bCs w:val="1"/>
        </w:rPr>
        <w:t xml:space="preserve">Václav Dobrozemský (ODS), 2. místostarosta Nového Jičína: </w:t>
      </w:r>
      <w:r>
        <w:rPr/>
        <w:t xml:space="preserve">“Práce mají trvat dvanáct měsíců s tím, že tam máme drobnou rezervu v jarních měsících roku 2026 tak, aby se vše připravilo na letní sezonu roku 2026.”   </w:t>
      </w:r>
    </w:p>
    <w:p>
      <w:pPr/>
      <w:r>
        <w:rPr/>
        <w:t xml:space="preserve">Stavební práce by se neměly dotknout provozu vnitřního bazénu. Ten bude otevřen mimořádně i v létě, tedy kromě července, kdy bude mimo provoz z důvodu standardní technologické odstávky.</w:t>
      </w:r>
    </w:p>
    <w:p>
      <w:pPr/>
      <w:r>
        <w:rPr/>
        <w:t xml:space="preserve">---</w:t>
      </w:r>
    </w:p>
    <w:p>
      <w:pPr>
        <w:pStyle w:val="Heading1"/>
      </w:pPr>
      <w:r>
        <w:rPr>
          <w:sz w:val="36"/>
          <w:szCs w:val="36"/>
        </w:rPr>
        <w:t xml:space="preserve">Škola v Havířově otevře třídu pro nadané žáky</w:t>
      </w:r>
    </w:p>
    <w:p>
      <w:pPr/>
      <w:r>
        <w:rPr>
          <w:b w:val="1"/>
          <w:bCs w:val="1"/>
        </w:rPr>
        <w:t xml:space="preserve">V havířovský základních školách se konal zápis do prvních tříd. V září by mohlo usednou do lavic až 640 dětí. V ZŠ M. Kudeříkové otevřou i třídu pro talentované žáky, aby se mohli lépe rozvíjet.</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p>
      <w:pPr/>
      <w:r>
        <w:rPr/>
        <w:t xml:space="preserve">---</w:t>
      </w:r>
    </w:p>
    <w:p>
      <w:pPr>
        <w:pStyle w:val="Heading1"/>
      </w:pPr>
      <w:r>
        <w:rPr>
          <w:sz w:val="36"/>
          <w:szCs w:val="36"/>
        </w:rPr>
        <w:t xml:space="preserve">Obvod shání využití pro budovu na Chittussiho ulici</w:t>
      </w:r>
    </w:p>
    <w:p>
      <w:pPr/>
      <w:r>
        <w:rPr>
          <w:b w:val="1"/>
          <w:bCs w:val="1"/>
        </w:rPr>
        <w:t xml:space="preserve">Slezská Ostrava hledá nové využití pro budovu na hladnovské Chittussiho ulici. Anketa Městského ateliéru prostorového plánování a architektury aktuálně zjišťuje, jaké služby v atraktivní části obvodu chybí. Vyjádřit se občané mohou do 21. dubna.</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Tento objekt je už  starší a ve špatném technickém stavu, a nás proto napadlo, že bychom ho mohli  buďto zrekonstruovat, případně zdemolovat a vystavit zde objekt nový.“</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w:t>
      </w:r>
    </w:p>
    <w:p>
      <w:pPr/>
      <w:r>
        <w:rPr>
          <w:b w:val="1"/>
          <w:bCs w:val="1"/>
        </w:rPr>
        <w:t xml:space="preserve">anketa, občané Slezské Ostravy:</w:t>
      </w:r>
      <w:r>
        <w:rPr/>
        <w:t xml:space="preserve"> „Je dobře, že začali  řešit i tu budovu, protože už tu na Slezské udělali hodně pěkných a dobrých  věcí.“</w:t>
      </w:r>
    </w:p>
    <w:p>
      <w:pPr/>
      <w:r>
        <w:rPr>
          <w:b w:val="1"/>
          <w:bCs w:val="1"/>
        </w:rPr>
        <w:t xml:space="preserve">anketa, občané Slezské Ostravy:</w:t>
      </w:r>
      <w:r>
        <w:rPr/>
        <w:t xml:space="preserve"> „Co by mě zajímalo,  by bylo zase nějaké veřejné místo pro občany, pro malé děti. A chybí nám  tady kavárna a dobrá restaurace.“</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Mezinárodní den slavili Romové s přáním Aven bachtale</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Program se odehrával na více místech, i v městské v knihovně, kde zazněla romská hymna.  </w:t>
      </w:r>
      <w:br/>
    </w:p>
    <w:p>
      <w:pPr/>
      <w:r>
        <w:rPr>
          <w:b w:val="1"/>
          <w:bCs w:val="1"/>
          <w:i w:val="1"/>
          <w:iCs w:val="1"/>
        </w:rPr>
        <w:t xml:space="preserve">Veronika Kačová, organizátorka akce: </w:t>
      </w:r>
      <w:r>
        <w:rPr>
          <w:i w:val="1"/>
          <w:iCs w:val="1"/>
        </w:rPr>
        <w:t xml:space="preserve">“Moto letošního ročník je “Buďte šťastní neboli Aven bachtale”. Já vnímám 10. ročník jakoby oslavu života, oslavu romství, oslavu toho, co nás všechno vlastně Romy spojuje.”   </w:t>
      </w:r>
    </w:p>
    <w:p>
      <w:pPr/>
      <w:r>
        <w:rPr>
          <w:b w:val="1"/>
          <w:bCs w:val="1"/>
          <w:i w:val="1"/>
          <w:iCs w:val="1"/>
        </w:rPr>
        <w:t xml:space="preserve">Ilona Kačová, spoluorganizátorka akce: </w:t>
      </w:r>
      <w:r>
        <w:rPr>
          <w:i w:val="1"/>
          <w:iCs w:val="1"/>
        </w:rPr>
        <w:t xml:space="preserve">“Tady je takový dobrý štiplavý guláš z krkovičky. Tady máme pišot s bramborem a mletým masem, ten se polévá ještě máslem a cibulkou, a tady jsou pankušky.” </w:t>
      </w:r>
    </w:p>
    <w:p>
      <w:pPr/>
      <w:r>
        <w:rPr/>
        <w:t xml:space="preserve">Součástí slavnosti byl literární večer se spisovatelkou Květoslavou Podhradskou. Píše knihy pro děti i dospělé v romštině a češtině. </w:t>
      </w:r>
    </w:p>
    <w:p>
      <w:pPr/>
      <w:r>
        <w:rPr>
          <w:b w:val="1"/>
          <w:bCs w:val="1"/>
        </w:rPr>
        <w:t xml:space="preserve">Květoslava Podhradská, spisovatelka: </w:t>
      </w:r>
      <w:r>
        <w:rPr/>
        <w:t xml:space="preserve">“Určitě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Kromě toho, že si ukazujeme, v čem se můžeme obohatit, čím se můžeme inspirovat, tak je hlavně nejdůležitější to, že díky takovým akcím zjišťujeme, že jsme si velmi podobní, možná, že jsem skoro stejní.”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Prostě je to tady báječné.”   </w:t>
      </w:r>
    </w:p>
    <w:p>
      <w:pPr/>
      <w:r>
        <w:rPr/>
        <w:t xml:space="preserve">To, jak se zdejší oslava Mezinárodního dne Romů za své desetiletí vyvíjela, mapuje výstava fotografií. K vidění bude v knihovně do konce dubna.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v Ostravě Šárka Budíková získala významné ocenění. Za celoživotní dobrovolnou činnost jí komise Českého olympijského výboru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a udělali jsme nominaci.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Sešli jsme se všichni v Písecké bráně, kde byla nachystána slavnostní akce.”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Minulý rok se mi povedlo, že jsem tady rozjela ještě oddíl Cvičení rodičů s dětmi a rozjela jsem tady Cvičení maminek na mateřské dovolené. </w:t>
      </w:r>
      <w:r>
        <w:rPr>
          <w:i w:val="1"/>
          <w:iCs w:val="1"/>
        </w:rPr>
        <w:t xml:space="preserve">Děti, které začnou, ať je to tady v Sokole nebo kdekoliv sportovat, tak ten sport potom mají rády a provází je celý život.”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w:t>
      </w:r>
    </w:p>
    <w:p>
      <w:pPr/>
      <w:r>
        <w:rPr/>
        <w:t xml:space="preserve">Pod vedením Šárky Budíkové vyrostla řada mladých sportovců, kteří se zapojují do dalších oddílů Sokolu nebo pokračují v aktivním sportu jinde.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2025-12-24T10:07:21+01:00</dcterms:created>
  <dcterms:modified xsi:type="dcterms:W3CDTF">2025-12-24T10:07:21+01:00</dcterms:modified>
</cp:coreProperties>
</file>

<file path=docProps/custom.xml><?xml version="1.0" encoding="utf-8"?>
<Properties xmlns="http://schemas.openxmlformats.org/officeDocument/2006/custom-properties" xmlns:vt="http://schemas.openxmlformats.org/officeDocument/2006/docPropsVTypes"/>
</file>