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 dárců kostní dřeně se konal i v Havířově</w:t>
      </w:r>
    </w:p>
    <w:p>
      <w:pPr/>
      <w:r>
        <w:rPr>
          <w:b w:val="1"/>
          <w:bCs w:val="1"/>
        </w:rPr>
        <w:t xml:space="preserve">Příběh malé nemocné Madlen spustil mezi veřejnosti velkou solidaritu. Lidé napříč českou republikou se chtějí stát dárci kostní dřeně. Do náborové akce se zapojila i havířovská nemocnice.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v knihovně zapojili do již 23. ročníku Ekolympiády</w:t>
      </w:r>
    </w:p>
    <w:p>
      <w:pPr/>
      <w:r>
        <w:rPr>
          <w:b w:val="1"/>
          <w:bCs w:val="1"/>
        </w:rPr>
        <w:t xml:space="preserve">Ekolympiáda je oblíbená soutěž, kterou každoročně pořádá městská knihovna. V letošním ročníku byly jednotlivé disciplíny zaměřeny na přírodu v Havířově.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2026-04-27T04:24:40+02:00</dcterms:created>
  <dcterms:modified xsi:type="dcterms:W3CDTF">2026-04-27T04:24:40+02:00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