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Výstavba sportovní haly může začít</w:t>
      </w:r>
    </w:p>
    <w:p>
      <w:pPr/>
      <w:r>
        <w:rPr>
          <w:b w:val="1"/>
          <w:bCs w:val="1"/>
        </w:rPr>
        <w:t xml:space="preserve">Na Fifejdách vyroste moderní multifunkční hala pro  3 500 diváků. Zanedbaný brownfield se promění v živé sportovní a kulturní centrum evropského formátu. Součástí bude hlavní i tréninková hala, zázemí pro mládež a budoucí šampionáty.</w:t>
      </w:r>
    </w:p>
    <w:p>
      <w:pPr/>
      <w:r>
        <w:rPr/>
        <w:t xml:space="preserve">Stavba multifunkční haly na Fifejdách může začít. Zastupitelé totiž schválil směnu a koupi pozemku, který pro její umístění potřebovali.  Původní průmyslová hala bude přestavěna v multifunkční sportovní zařízení a  vystavěna bude i druhá, nová hala, ve které budou čtyři hrací plochy.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jsme potřebovali provést velké majetkové vypořádání s majiteli pozemků a to se povedlo, takže stavbě haly pro míčové sporty už nic nestojí v cestě."</w:t>
      </w:r>
    </w:p>
    <w:p>
      <w:pPr/>
      <w:r>
        <w:rPr>
          <w:b w:val="1"/>
          <w:bCs w:val="1"/>
        </w:rPr>
        <w:t xml:space="preserve">Zbyněk Stanjura (ODS), ministr financí: </w:t>
      </w:r>
      <w:r>
        <w:rPr/>
        <w:t xml:space="preserve">"Považuji basketbal za nejlepší kolektivní sport, takže mě těší, že v rámci této haly bude velmi důstojné prostředí pro basketbal, ale i další míčové sporty."</w:t>
      </w:r>
    </w:p>
    <w:p>
      <w:pPr/>
      <w:r>
        <w:rPr/>
        <w:t xml:space="preserve">Hlavní hala bude skýtat zázemí pro konání sportovních událostí vrcholné mezinárodní úrovně, včetně evropských i světových šampionátů. Areál však bude zároveň k dispozici dětským i mládežnickým sportovním oddílům. Náklady budou asi 800 milionů korun. Většinu peněz zaplatí město, ale dotaci přislíbil i kraj a sportovní agentura.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"Pokud se vše podaří, vznikne naprosto unikátní stavba, která poskytne zázemí pro vrcholové sportovce, ale i pro mládež."</w:t>
      </w:r>
    </w:p>
    <w:p>
      <w:pPr/>
      <w:r>
        <w:rPr/>
        <w:t xml:space="preserve">Součástí projektu je výstavba zpevněných ploch a parkoviště v okolí hal. Hala by se měla stát domácím svatostánkem pro basketbalisty NH Ostrava, kteří musejí opustit Tatran.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může být vzorem prevence bezdomovectví</w:t>
      </w:r>
    </w:p>
    <w:p>
      <w:pPr/>
      <w:r>
        <w:rPr>
          <w:b w:val="1"/>
          <w:bCs w:val="1"/>
        </w:rPr>
        <w:t xml:space="preserve">Ostrava může být vzorem v řešení prevence bezdomovectví. V minulých letech spustila program sociálního bydlení a tento projekt je velmi úspěšný. Ještě déle se na tuto problematiku zaměřuje Armáda spásy, která uspořádala na ostravském magistrátu setkání odborníků na toto téma.</w:t>
      </w:r>
    </w:p>
    <w:p>
      <w:pPr/>
      <w:r>
        <w:rPr/>
        <w:t xml:space="preserve">Program Prevence bezdomovectví Armády spásy a projekt sociálního bydlení v Ostravě má stejný cíl – zabránit ztrátě bydlení a podporovat osoby ohrožené bezdomovectvím. Pomoc směřuje hlavně na lidi, kteří bydlet chtějí, ale mají existenční problémy. Dostat nějakého typického bezdomovce z ulice je v tomto případě spíš bonus navíc.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"Problém sociálního bydlení nebo klientely pro sociální bydlení se týká lidí, kteří jsou na ubytovně, v soukromém drahém nájmu, kteří májí problémy s tím, aby si zajistili bydlení a chtějí bydlet."</w:t>
      </w:r>
    </w:p>
    <w:p>
      <w:pPr/>
      <w:r>
        <w:rPr/>
        <w:t xml:space="preserve">Ostrava se tomuto problému intenzivně věnuje od roku 2022, ale Armáda spásy už se prevencí bezdomovectví zabývá 20 let. U této příležitosti uspořádala na ostravském magistrátu setkání odborníků.</w:t>
      </w:r>
    </w:p>
    <w:p>
      <w:pPr/>
      <w:r>
        <w:rPr>
          <w:b w:val="1"/>
          <w:bCs w:val="1"/>
        </w:rPr>
        <w:t xml:space="preserve">Stanislav Kopecký (ANO), náměstek hejtmana MS kraje: </w:t>
      </w:r>
      <w:r>
        <w:rPr/>
        <w:t xml:space="preserve">"Armáda spásy obecně má tu nejhustší síť právě v MS kraji a náš kraj tuto síť, ale i Armádu spásy samozřejmě finančně podporuje."</w:t>
      </w:r>
    </w:p>
    <w:p>
      <w:pPr/>
      <w:r>
        <w:rPr>
          <w:b w:val="1"/>
          <w:bCs w:val="1"/>
        </w:rPr>
        <w:t xml:space="preserve">Jana Plačková, oblastní ředitelka Armády spásy MS kraje:</w:t>
      </w:r>
      <w:r>
        <w:rPr/>
        <w:t xml:space="preserve"> "MS kraj se velmi stará a své lidi, včetně těch lidí na okraji společnosti. Kraj, stejně jako vedení různých měst nám velmi vychází vstříc a chtějí tady mít ty služby."</w:t>
      </w:r>
    </w:p>
    <w:p>
      <w:pPr/>
      <w:r>
        <w:rPr/>
        <w:t xml:space="preserve">Ostravský projekt sociálního bydlení je hodnocen jako jeden z nejlepších v České republice. Za dobu existence už pomohl několika stovkám lidí a mnozí z nich jsou dnes již zcela samostatní.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Sdílko se letos stěhuje z Poruby do centra Ostravy</w:t>
      </w:r>
    </w:p>
    <w:p>
      <w:pPr/>
      <w:r>
        <w:rPr>
          <w:b w:val="1"/>
          <w:bCs w:val="1"/>
        </w:rPr>
        <w:t xml:space="preserve">Jen málokterý z obyvatel Ostravy-Poruby nezná Sdílko, které se na různých místech prezentuje už od roku 2016. Oblíbená venkovní expozice ve sdílených kontejnerech se poprvé přestěhuje do centra  před Novou radnici. Novinkou bude i zaměření na kulturní a kreativní odvětví.</w:t>
      </w:r>
    </w:p>
    <w:p>
      <w:pPr/>
      <w:r>
        <w:rPr/>
        <w:t xml:space="preserve">Historie Sdílka sahá do roku 2016, kdy se Poruba inspirovala v Kopřivnici a začala s jeho pořádáním na různých místech celého obvodu. Podporovalo  lokální podnikatele, kteří jeho prostřednictvím mohli o sobě dát vědět veřejnosti. Je co dva roky a naposledy bylo loni.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"Je to bienále, takže se to pořádá co dva roky. Musím říct, že název je složen ze dvou částí, je to složenina a znamená to sdílené kontejnery. Gró celého projektu jsou právě ty kontejnery, kde se každý den celého projektu mění různí živnostníci a obchodníci, kteří mají vztah k regionu." </w:t>
      </w:r>
    </w:p>
    <w:p>
      <w:pPr/>
      <w:r>
        <w:rPr/>
        <w:t xml:space="preserve">Od letošního roku připravilo Sdílko novinku nebo spíše rozšíření. Bude totiž každý rok s tím, že jeden rok se uskuteční v Porubě a další v centru města. Letos tedy budou poprvé sdílené kontejnery na Prokešově náměstí před Novou radnicí.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"Doplníme ho o Sdílko, které bude probíhat  liché roky na Prokešově náměstí a ten koncept jsme trošičku posunuli tak, že by se zaměřovalo na kulturně kreativní odvětví a  já věřím, že si své účastníky najde."</w:t>
      </w:r>
    </w:p>
    <w:p>
      <w:pPr/>
      <w:r>
        <w:rPr/>
        <w:t xml:space="preserve">Sdílko se uskuteční na Prokešově náměstí od 22. května do 5. června a prezentovat se bude přibližně padesátka kreativců. Další informace o projektu jsou na webu sdilko.cz.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4-04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2026-05-25T13:59:54+02:00</dcterms:created>
  <dcterms:modified xsi:type="dcterms:W3CDTF">2026-05-25T13:59:54+02:00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