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15 let výročí bruntálského wellness centra</w:t>
      </w:r>
    </w:p>
    <w:p>
      <w:pPr/>
      <w:r>
        <w:rPr>
          <w:b w:val="1"/>
          <w:bCs w:val="1"/>
        </w:rPr>
        <w:t xml:space="preserve">Psal se duben 2010. Tehdy po náročně přestavbě město převzalo do provozu nové wellness centrum. To se stalo vyhledávaným místem relaxace v širokém okolí pro turisty i obyvatele okolních měst. Teď si toto kulaté výročí připomíná.</w:t>
      </w:r>
    </w:p>
    <w:p>
      <w:pPr/>
      <w:r>
        <w:rPr/>
        <w:t xml:space="preserve">  Výroční  dort slavnostně překrojilo společnou rukou současné vedení  města a zahájilo další etapu v životě centra.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„Dnes se tady potkáváme po  15 letech od roku 2010, kdy proběhla největší rekonstrukce tohoto  bazénu. Já když si vzpomenu na ten rok, tak tehdy bylo velké a  odvážné hlasování zastupitelů, že budou financovat významnou  investici. Došlo díky architektonickému návrhu k novému řešení  a jsem přesvědčen, že toto uspořádání, které dnes máme, tak  velmi dobře slouží jak bruntálským, tak návštěvníkům našeho  města."</w:t>
      </w:r>
    </w:p>
    <w:p>
      <w:pPr/>
      <w:r>
        <w:rPr/>
        <w:t xml:space="preserve">  Samozřejmě  chodím na bezén, ale jak jsme před chvilkou viděli akvabely, tak  tohle bych si netroufl.“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„Poděkování patří všem,  nejen těm, kteří se zasloužili o výstavbu, ale taky celých těch  15 let, co se o tento bazén a wellness starají. Já bych nechal  historii a spíše bych do budoucna popřál moc a moc spokojených  klientů. Samozřejmě i spokojených zaměstnanců, kteří se  starají.“</w:t>
      </w:r>
    </w:p>
    <w:p>
      <w:pPr/>
      <w:r>
        <w:rPr/>
        <w:t xml:space="preserve">Tobogán,  sauna, divoká řeka, slaná voda, dětská zóna. To a spoustu další  zábavy si mohli užít návštěvníci oslavy výročí.</w:t>
      </w:r>
    </w:p>
    <w:p>
      <w:pPr/>
      <w:r>
        <w:rPr>
          <w:b w:val="1"/>
          <w:bCs w:val="1"/>
        </w:rPr>
        <w:t xml:space="preserve">  Renata  Rychlíková, manažerka wellness centra:</w:t>
      </w:r>
      <w:r>
        <w:rPr/>
        <w:t xml:space="preserve"> „Návštěvníci se můžou těšit  na vystoupení akvabel, které přijely z Olomouce, ale také módní  přehlídky Blanky Drab, Popiny nebo spodního prádla Miri nebo  předtím návštěvníky čekají různé soutěže a vystoupení.  Každý si přijde na chuť, ať už třeba v podobě potápění  nebo mořských ploutviček či paddleboardů. Chtěla bych poděkovat  všem zaměstnancům wellness centra, bez kterých by jednotlivé  úseky nefungovaly.“</w:t>
      </w:r>
    </w:p>
    <w:p>
      <w:pPr/>
      <w:r>
        <w:rPr>
          <w:b w:val="1"/>
          <w:bCs w:val="1"/>
        </w:rPr>
        <w:t xml:space="preserve">  Anketa,  návštěvníci wellness centra:</w:t>
      </w:r>
      <w:r>
        <w:rPr/>
        <w:t xml:space="preserve"> „Má tady na sobě ploutev. Je to  náročné, ale je to zábavné.“</w:t>
      </w:r>
    </w:p>
    <w:p>
      <w:pPr/>
      <w:r>
        <w:rPr/>
        <w:t xml:space="preserve">„Líbí,  ale je to náročné, když se chcete nadechnout, prostě musíte  vydržet ten stav, abyste ji udržel takhle.“</w:t>
      </w:r>
    </w:p>
    <w:p>
      <w:pPr/>
      <w:r>
        <w:rPr>
          <w:b w:val="1"/>
          <w:bCs w:val="1"/>
        </w:rPr>
        <w:t xml:space="preserve">Václav  Frgal, ředitel TS Bruntál: </w:t>
      </w:r>
      <w:r>
        <w:rPr/>
        <w:t xml:space="preserve">„Já si myslím, že wellness centrum  jednoznačně prokázalo, že má své místo v Bruntále, protože  každý rok ho navštíví téměř 200 tisíc lidí a doufáme, že  to bude v dohledné době ještě víc, že jich bude 250 tisíc  samozřejmě.“</w:t>
      </w:r>
    </w:p>
    <w:p>
      <w:pPr/>
      <w:r>
        <w:rPr/>
        <w:t xml:space="preserve">Wellness  centrum vedle úspěšné současnosti čeká možná brzy i další  zajímavá budoucnost v podobě výukového  bazénu a saunové zóny,  jejíž projekty se připravují.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2026-02-20T11:56:46+01:00</dcterms:created>
  <dcterms:modified xsi:type="dcterms:W3CDTF">2026-02-20T11:56:46+01:00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