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Ostravané mohou pomoci s mapováním přírody ve městě</w:t>
      </w:r>
    </w:p>
    <w:p>
      <w:pPr/>
      <w:r>
        <w:rPr>
          <w:b w:val="1"/>
          <w:bCs w:val="1"/>
        </w:rPr>
        <w:t xml:space="preserve">Ostravané mohou pomoci s mapováním přírody ve městě. Stačí k tomu bezplatná aplikace v mobilním telefonu a pak už jen vyfotit rostlinu či živočicha a sdílet je s ostatními. Dobrovolníci se navíc mohou  zapojit do celosvětové akce zaměřené na biologickou rozmanitost.</w:t>
      </w:r>
    </w:p>
    <w:p>
      <w:pPr/>
      <w:r>
        <w:rPr/>
        <w:t xml:space="preserve">Ostrava se stejně jako loni připojila k celosvětovému projektu City Nature Challenge, který se uskuteční od pátku 25. do pondělí 28. dubna. Jde o mapování městské přírody v našem případě té ostravské. Stačí si stáhnut bezplatnou aplikaci iNaturalist a pak už jen fotit. Města navíc mezi sebou soutěží o co největší počet pozorování.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přírody."</w:t>
      </w:r>
    </w:p>
    <w:p>
      <w:pPr/>
      <w:r>
        <w:rPr/>
        <w:t xml:space="preserve">Účastníci mohou fotit zvířata, hmyz, ptáky, ale také třeba houby nebo rostliny. Nejen, že se dozví jejich název, ale díky poloze budou také zaznačena do mapy pozorování. </w:t>
      </w:r>
    </w:p>
    <w:p>
      <w:pPr/>
      <w:r>
        <w:rPr>
          <w:b w:val="1"/>
          <w:bCs w:val="1"/>
        </w:rPr>
        <w:t xml:space="preserve">Tomáš Ocásek, koordinátor projektu:</w:t>
      </w:r>
      <w:r>
        <w:rPr/>
        <w:t xml:space="preserve"> "Není to nic složitého, ale důležité je, že vlastně pomáháte vědcům, protože ti mají do té databáze přístup a čerpají z toho data."</w:t>
      </w:r>
    </w:p>
    <w:p>
      <w:pPr/>
      <w:r>
        <w:rPr/>
        <w:t xml:space="preserve">Ve čtyřech dnech se mohou zájemci zapojit nejen do samostatného pozorování a hledání, ale i do organizovaných průzkumů či vycházek s odborníky z muzea, univerzity s ornitology či zoology. Aplikace vám navíc v mobilu samozřejmě zůstane.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"Můžete fotit kdekoliv na světě a rozeznávat rostliny a i když pojedete na dovolenou a nebudete si vědět rady, tak si  můžete zpestřit procházku někde v Beskydech." </w:t>
      </w:r>
    </w:p>
    <w:p>
      <w:pPr/>
      <w:r>
        <w:rPr/>
        <w:t xml:space="preserve">Podrobnosti o projektu jsou na webu ova.citynaturechalleng.cz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se s pěkným počasím pustila do oprav chodníků</w:t>
      </w:r>
    </w:p>
    <w:p>
      <w:pPr/>
      <w:r>
        <w:rPr>
          <w:b w:val="1"/>
          <w:bCs w:val="1"/>
        </w:rPr>
        <w:t xml:space="preserve">S teplejším počasím se v Ostravě-Porubě opět rozjely opravy chodníků. Momentálně se pracuje na 7. obvodě u ulice Podroužkova.</w:t>
      </w:r>
    </w:p>
    <w:p>
      <w:pPr/>
      <w:r>
        <w:rPr/>
        <w:t xml:space="preserve">Rekonstrukce v lokalitě u ulice Podroužkova začala už v minulém roce, kdy se společnost Veolia pustila do oprav horkovodu. V souvislosti s pracemi bylo potřeba dát opět do pořádku také chodníky a zeleň.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,,Aktuálně zde probíhají opravy páteřního chodníku směrem dolů k lesíku a fotbalovému hřišti. V tuto chvíli ještě i městský obvod zde má drobné investice. Snažíme se na tento páteřní chodník navázat i naší opravou.” </w:t>
      </w:r>
    </w:p>
    <w:p>
      <w:pPr/>
      <w:r>
        <w:rPr>
          <w:b w:val="1"/>
          <w:bCs w:val="1"/>
        </w:rPr>
        <w:t xml:space="preserve">Vilém Naleraj, odbor dopravy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,,Je to celková oprava chodníku, který byl v minulosti asfaltový a nyní je v dlažbě. Kdyby byly případné propady, můžeme je lépe opravit.”</w:t>
      </w:r>
    </w:p>
    <w:p>
      <w:pPr/>
      <w:r>
        <w:rPr/>
        <w:t xml:space="preserve">Po opravách chodníků je na řadě také revitalizace zeleně a mobiliáře.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zde i nový výsev trávy. Vznikne i nová výsadba květin. A samozřejmě uděláme i výměnu mobiliáře.”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,,Je to rozdíl. Opravdu se tady jezdí dobře i s tím kočárkem. Je to super.”</w:t>
      </w:r>
    </w:p>
    <w:p>
      <w:pPr/>
      <w:r>
        <w:rPr>
          <w:i w:val="1"/>
          <w:iCs w:val="1"/>
        </w:rPr>
        <w:t xml:space="preserve">,,Chtěla jsem říct, že ty nové chodníky jsou moc pěkné, jsou kvalitní.”</w:t>
      </w:r>
    </w:p>
    <w:p>
      <w:pPr/>
      <w:r>
        <w:rPr/>
        <w:t xml:space="preserve">Městský obvod Poruba spravuje zhruba 130 km chodníků. A každým rokem se snaží do jejich oprav investovat kolem 50 milionů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,</w:t>
      </w:r>
      <w:r>
        <w:rPr>
          <w:i w:val="1"/>
          <w:iCs w:val="1"/>
        </w:rPr>
        <w:t xml:space="preserve">,V letošním roce máme naplánovány opravy za zhruba 60 milionů korun. A je to téměř 13 000 m2. Z těch větších je to například také dlouhodobý špatný stav chodníku na ul. Ukrajinská nebo třeba ul. U Školky."</w:t>
      </w:r>
    </w:p>
    <w:p>
      <w:pPr/>
      <w:r>
        <w:rPr/>
        <w:t xml:space="preserve">Opravy chodníků u ulice Podroužkova už finišují. Hotovy by měly být v průběhu května. </w:t>
      </w:r>
    </w:p>
    <w:p>
      <w:pPr/>
      <w:r>
        <w:rPr/>
        <w:t xml:space="preserve">---</w:t>
      </w:r>
    </w:p>
    <w:p>
      <w:pPr/>
      <w:r>
        <w:rPr/>
        <w:t xml:space="preserve">Krátké zprávy 23. 4. 2025 17.00 - 1</w:t>
      </w:r>
    </w:p>
    <w:p>
      <w:pPr/>
      <w:r>
        <w:rPr/>
        <w:t xml:space="preserve">KLIMA MĚNÍ SVĚT VÁŽEK V RAŠELINIŠTÍCH </w:t>
      </w:r>
    </w:p>
    <w:p>
      <w:pPr/>
      <w:r>
        <w:rPr/>
        <w:t xml:space="preserve">Biologové z Ostravské univerzity a Univerzity Palackého v Olomouci přinášejí výsledky dlouhodobého výzkumu. Klimatické změny narušují složení společenstev vážek i v chráněných rašeliništích. Místo ohrožených druhů přibývají běžné, teplomilné druhy. Vědci varují, že změny probíhají i bez přímého zásahu člověka a volají po cílené ochraně.</w:t>
      </w:r>
    </w:p>
    <w:p>
      <w:pPr/>
      <w:r>
        <w:rPr/>
        <w:t xml:space="preserve">KARVINÁ: POPLATEK ZA PSA I ONLINE</w:t>
      </w:r>
    </w:p>
    <w:p>
      <w:pPr/>
      <w:r>
        <w:rPr/>
        <w:t xml:space="preserve">Majitelé psů v Karviné mohou poplatek uhradit online přes Portál občana nebo bankovním převodem, a to do 30. dubna. Papírové složenky ani SIPO už město neposílá. Změny v počtu psů je nutné hlásit Odboru ekonomickému.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Podchod bude vzhledem korespondovat s Dolem Hlubina</w:t>
      </w:r>
    </w:p>
    <w:p>
      <w:pPr/>
      <w:r>
        <w:rPr>
          <w:b w:val="1"/>
          <w:bCs w:val="1"/>
        </w:rPr>
        <w:t xml:space="preserve">Ostrava má v plánu modernizaci dalšího důležitého místa. Jde o podchod u bývalého Dolu Hlubina, nyní tramvajové zastávky, který je vstupní branou do Dolních Vítkovic zejména v období letních festivalů.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Výhody a rizika umělé inteligence si ujasnili NJ senioři</w:t>
      </w:r>
    </w:p>
    <w:p>
      <w:pPr/>
      <w:r>
        <w:rPr>
          <w:b w:val="1"/>
          <w:bCs w:val="1"/>
        </w:rPr>
        <w:t xml:space="preserve">Problematice umělé inteligence se věnovala přednáška, která se konala v Novém Jičíně. Jak umělá inteligence funguje, jak se dá využít a jaké jsou její rizika si tu vyslechla víc než padesátka lidí, především seniorů.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 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p>
      <w:pPr/>
      <w:r>
        <w:rPr/>
        <w:t xml:space="preserve">---</w:t>
      </w:r>
    </w:p>
    <w:p>
      <w:pPr/>
      <w:r>
        <w:rPr/>
        <w:t xml:space="preserve">Krátké zprávy 23. 4. 2025 17.00 - 2</w:t>
      </w:r>
    </w:p>
    <w:p>
      <w:pPr/>
      <w:r>
        <w:rPr/>
        <w:t xml:space="preserve">STRÁŽNÍCI V OSTRAVĚ SBÍRAJÍ STŘÍKAČKY</w:t>
      </w:r>
    </w:p>
    <w:p>
      <w:pPr/>
      <w:r>
        <w:rPr/>
        <w:t xml:space="preserve">Ostravští strážníci při víkendové akci sesbírali 216 použitých injekčních stříkaček a našli tři hledané osoby. Na nebezpečný odpad upozorňují často samy děti díky preventivním programům. Podobné zásahy budou pokračovat i nadále.</w:t>
      </w:r>
    </w:p>
    <w:p>
      <w:pPr/>
      <w:r>
        <w:rPr/>
        <w:t xml:space="preserve">OKRASNÉ ROSTLINY S PŘÍSPĚVKEM OD RADNICE</w:t>
      </w:r>
    </w:p>
    <w:p>
      <w:pPr/>
      <w:r>
        <w:rPr/>
        <w:t xml:space="preserve">Obyvatelé Ostravy-Jih mohou žádat o příspěvek 1 500 Kč na výsadbu okrasných rostlin před bytovými domy. Radnice přijímá žádosti od dubna do října, celkově má připraveno 100 tisíc korun. Peníze získá žadatel po doložení účtenek, fotografií a uzavření darovací smlouvy.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2025-12-26T07:03:26+01:00</dcterms:created>
  <dcterms:modified xsi:type="dcterms:W3CDTF">2025-12-26T07:03:26+01:00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