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ulici Středoškolská vznikne plavecký bazén</w:t>
      </w:r>
    </w:p>
    <w:p>
      <w:pPr/>
      <w:r>
        <w:rPr>
          <w:b w:val="1"/>
          <w:bCs w:val="1"/>
        </w:rPr>
        <w:t xml:space="preserve">Dobrá zpráva pro ostravské plavce - Na hřišti u ulice Středoškolská v Ostravě-Zábřehu bude postaven moderní tréninkový bazén s halou. Aktuálně u krajského projektu zastupitelstvo řeší jeho financování.</w:t>
      </w:r>
    </w:p>
    <w:p>
      <w:pPr/>
      <w:r>
        <w:rPr/>
        <w:t xml:space="preserve">Mnohem lepší podmínky pro přípravu než dosud by měli mít  mladí plavci v Ostravě. U sportovního gymnázia Dany a Emila Zátopkových má  vyrůst nový plavecký bazén. Využívat ho bude především ostravský plavecký klub,  jehož členové na gymnáziu nejčastěji studují.</w:t>
      </w:r>
    </w:p>
    <w:p>
      <w:pPr/>
      <w:r>
        <w:rPr>
          <w:b w:val="1"/>
          <w:bCs w:val="1"/>
        </w:rPr>
        <w:t xml:space="preserve">Jan Pala, předseda Klubu plaveckých sportů Ostrava</w:t>
      </w:r>
      <w:r>
        <w:rPr/>
        <w:t xml:space="preserve">:  „Stavba nového bazénu je pro nás velice očekávaným momentem, protože naše  juniorské družstvo je poměrně velké a ten prostor, který máme k dispozici  nám už nestačí.“</w:t>
      </w:r>
    </w:p>
    <w:p>
      <w:pPr/>
      <w:r>
        <w:rPr/>
        <w:t xml:space="preserve">Nový plavecký bazén vznikne v tomto areálu mezi  dvěma středními školami. Jedná se o hřiště mezi ulicemi Rudná a Středoškolská. Pozemek věnovalo pro sportovní účely vedení obvodu  Ostrava-Jih kraji.</w:t>
      </w:r>
    </w:p>
    <w:p>
      <w:pPr/>
      <w:r>
        <w:rPr>
          <w:b w:val="1"/>
          <w:bCs w:val="1"/>
        </w:rPr>
        <w:t xml:space="preserve">Martin Bednář (ANO), starosta MOb Ostrava-Jih</w:t>
      </w:r>
      <w:r>
        <w:rPr/>
        <w:t xml:space="preserve">:  „Plavecký bazén bude v první řadě sloužit sportovcům krajského Gymnázia  Zátopkových, ale máme příslib, že tam budou i hodiny pro veřejnost.“</w:t>
      </w:r>
    </w:p>
    <w:p>
      <w:pPr/>
      <w:r>
        <w:rPr>
          <w:b w:val="1"/>
          <w:bCs w:val="1"/>
        </w:rPr>
        <w:t xml:space="preserve">Josef Bělica (ANO), hejtman MS kraje</w:t>
      </w:r>
      <w:r>
        <w:rPr/>
        <w:t xml:space="preserve">: „Ta stavba je  teď v procesu rozhodnutí zastupitelstva a financování a myslím si, že je  velmi blízko.“</w:t>
      </w:r>
    </w:p>
    <w:p>
      <w:pPr/>
      <w:r>
        <w:rPr/>
        <w:t xml:space="preserve">Pokud půjde vše podle plánu, plavci v Ostravě by se  mohli nového bazénu dočkat do dvou až tří let.</w:t>
      </w:r>
    </w:p>
    <w:p>
      <w:pPr/>
      <w:r>
        <w:rPr/>
        <w:t xml:space="preserve">---</w:t>
      </w:r>
    </w:p>
    <w:p>
      <w:pPr>
        <w:pStyle w:val="Heading1"/>
      </w:pPr>
      <w:r>
        <w:rPr>
          <w:sz w:val="36"/>
          <w:szCs w:val="36"/>
        </w:rPr>
        <w:t xml:space="preserve">Začala výstavba Černé kostky, symbolu transformace kraje</w:t>
      </w:r>
    </w:p>
    <w:p>
      <w:pPr/>
      <w:r>
        <w:rPr>
          <w:b w:val="1"/>
          <w:bCs w:val="1"/>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nejenom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 </w:t>
      </w:r>
      <w:r>
        <w:rPr/>
        <w:t xml:space="preserve">„Stavíme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 </w:t>
      </w:r>
      <w:r>
        <w:rPr/>
        <w:t xml:space="preserve">„Ta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t xml:space="preserve">---</w:t>
      </w:r>
    </w:p>
    <w:p>
      <w:pPr/>
      <w:r>
        <w:rPr/>
        <w:t xml:space="preserve">Krátké zprávy, 29. 4. 2025 17.00 - 1</w:t>
      </w:r>
      <w:br/>
    </w:p>
    <w:p>
      <w:pPr/>
      <w:r>
        <w:rPr/>
        <w:t xml:space="preserve">HUKVALDY SE OPĚT OTEVÍRAJÍ VEŘEJNOSTI</w:t>
      </w:r>
    </w:p>
    <w:p>
      <w:pPr/>
      <w:r>
        <w:rPr/>
        <w:t xml:space="preserve">V pondělí 28. dubna byl vyhlášen konec veterinárního zákazu přístupu veřejnosti do obor v Moravskoslezském kraji. S ním tak skončilo i omezení provozu hradu Hukvaldy, který se nachází v oboře. Veřejnosti by měl být přístupný od čtvrtku 1. května.</w:t>
      </w:r>
      <w:br/>
    </w:p>
    <w:p>
      <w:pPr/>
      <w:r>
        <w:rPr/>
        <w:t xml:space="preserve">DOTACE NA POBYTY V MS KRAJI</w:t>
      </w:r>
    </w:p>
    <w:p>
      <w:pPr/>
      <w:r>
        <w:rPr/>
        <w:t xml:space="preserve">Ministerstvo pro místní rozvoj uvolnilo dalších 10 milionů korun na podporu cestovního ruchu v oblastech, které loni zasáhly ničivé povodně. Pět milionů poputuje do Moravskoslezského kraje a pět milionů do kraje Olomouckého. Žádosti o vouchery na zvýhodněné pobyty bude možné podávat od 18. srpna a pobyty pak uskutečnit od 15. září do konce listopadu. Jedná se už o druhou výzvu. </w:t>
      </w:r>
    </w:p>
    <w:p>
      <w:pPr/>
      <w:r>
        <w:rPr/>
        <w:t xml:space="preserve">---</w:t>
      </w:r>
    </w:p>
    <w:p>
      <w:pPr>
        <w:pStyle w:val="Heading1"/>
      </w:pPr>
      <w:r>
        <w:rPr>
          <w:sz w:val="36"/>
          <w:szCs w:val="36"/>
        </w:rPr>
        <w:t xml:space="preserve">Zastupitelé diskutovali o stavbě hokejové haly</w:t>
      </w:r>
    </w:p>
    <w:p>
      <w:pPr/>
      <w:r>
        <w:rPr>
          <w:b w:val="1"/>
          <w:bCs w:val="1"/>
        </w:rPr>
        <w:t xml:space="preserve">Radnice v Havířově se chystá na výstavbu tréninkové hokejové haly v ulici Tajovského. Opoziční zastupitele na zasedání zajímalo, proč se pro stavbu nevyužije volný pozemek po bývalé Základní škole Mánesova.</w:t>
      </w:r>
    </w:p>
    <w:p>
      <w:pPr/>
      <w:r>
        <w:rPr/>
        <w:t xml:space="preserve">V Havířově se už mnoho let mluví o nutnosti postavit druhou ledovou plochu. Radnice nyní připravuje projekt tréninkové haly v ulici Tajovského. Původně měl stadion postavit soukromý subjekt na pozemku po demolici bývalé školy Mánesova, ze kterého ale sešlo a pozemek opět vlastní město. Opoziční zastupitele zajímalo, proč se hala nepostaví právě zde.</w:t>
      </w:r>
    </w:p>
    <w:p>
      <w:pPr/>
      <w:r>
        <w:rPr>
          <w:b w:val="1"/>
          <w:bCs w:val="1"/>
        </w:rPr>
        <w:t xml:space="preserve">Milada Halíková (KSČM), zastupitelka: </w:t>
      </w:r>
      <w:r>
        <w:rPr/>
        <w:t xml:space="preserve">"Tréninkovou ledovou plochu prosím ano, ale několik let se prosazovala právě na ulici Mánesové. A najednou se dneska dozvídáme, že tento prostor zůstane nadále volný, částečně je upravený, částečně ne a v jiné zástavbě na Podlesí se bude budovat tréninková hokejová hala." </w:t>
      </w:r>
    </w:p>
    <w:p>
      <w:pPr/>
      <w:r>
        <w:rPr>
          <w:b w:val="1"/>
          <w:bCs w:val="1"/>
        </w:rPr>
        <w:t xml:space="preserve">Bohuslav Niemiec (KDU-ČSL), náměstek primátora: </w:t>
      </w:r>
      <w:r>
        <w:rPr/>
        <w:t xml:space="preserve">“Tréninková hala se tam vejde, navazuje na komplex soukromého sportoviště, které už tam je a my teď řešíme parkovací stání, příjezdové poměry, výhledové trojúhelníky."</w:t>
      </w:r>
    </w:p>
    <w:p>
      <w:pPr/>
      <w:r>
        <w:rPr/>
        <w:t xml:space="preserve">Pozemek po bývalé škole plánuje město využít.</w:t>
      </w:r>
    </w:p>
    <w:p>
      <w:pPr/>
      <w:r>
        <w:rPr>
          <w:b w:val="1"/>
          <w:bCs w:val="1"/>
        </w:rPr>
        <w:t xml:space="preserve">Bohuslav Niemiec (KDU-ČSL), náměstek primátora: </w:t>
      </w:r>
      <w:r>
        <w:rPr/>
        <w:t xml:space="preserve">“Je to od sociálních projektů, přes školské, kulturní, sportovní, ale ještě nejsme v té fázi, že bychom ten nějaký náš návrh představovali veřejnosti. Prozatím ho interně diskutujeme v rámci koalice a až takový návrh budeme mít, tak ho podrobíme veřejné diskuzi.” </w:t>
      </w:r>
    </w:p>
    <w:p>
      <w:pPr/>
      <w:r>
        <w:rPr/>
        <w:t xml:space="preserve">Pokud radnice získá na druhou ledovou plochu dotaci, výstavba by měla začít v příštím roce. </w:t>
      </w:r>
    </w:p>
    <w:p>
      <w:pPr/>
      <w:r>
        <w:rPr/>
        <w:t xml:space="preserve">---</w:t>
      </w:r>
    </w:p>
    <w:p>
      <w:pPr>
        <w:pStyle w:val="Heading1"/>
      </w:pPr>
      <w:r>
        <w:rPr>
          <w:sz w:val="36"/>
          <w:szCs w:val="36"/>
        </w:rPr>
        <w:t xml:space="preserve">Učiteling pedagogům přináší poučení i inspiraci</w:t>
      </w:r>
    </w:p>
    <w:p>
      <w:pPr/>
      <w:r>
        <w:rPr>
          <w:b w:val="1"/>
          <w:bCs w:val="1"/>
        </w:rPr>
        <w:t xml:space="preserve">Ostrava velmi dbá na kvalitu a vzdělávání pedagogů na školách a proto podporuje projekt Učiteling. Jde o jednodenní akci plnou workshopů, kterou vedou finalisté nebo vítězové národních cen pro nejlepší učitele České republiky.</w:t>
      </w:r>
    </w:p>
    <w:p>
      <w:pPr/>
      <w:r>
        <w:rPr/>
        <w:t xml:space="preserve">Obchodní akademie a Vyšší odborná škola sociální hostila vzdělávací setkání Učiteling, které si klade za cíl rozvíjet pedagogické dovednosti učitelů a otevírat nové obzory v jejich profesní praxi. Po loňském úspěchu se akce vrátila do Ostravy, kde nabídla den plný workshopů, sdílení zkušeností i praktických inspirací.</w:t>
      </w:r>
    </w:p>
    <w:p>
      <w:pPr/>
      <w:r>
        <w:rPr>
          <w:b w:val="1"/>
          <w:bCs w:val="1"/>
        </w:rPr>
        <w:t xml:space="preserve">Andrea Hoffmannová (Piráti), náměstkyně primátora Ostravy: </w:t>
      </w:r>
      <w:r>
        <w:rPr/>
        <w:t xml:space="preserve">"Svět se mění a měnit by se mělo i vzdělávání. My chceme podpořit učitele v jejich rozvoji a chceme aby učili inovativně." </w:t>
      </w:r>
    </w:p>
    <w:p>
      <w:pPr/>
      <w:r>
        <w:rPr/>
        <w:t xml:space="preserve">Lektorský tým tvořili finalisté a vítězové ceny Global Teacher Prize Czech Republic – tedy učitelé, kteří si své místo v českém školství vydobyli originálním, inspirativním přístupem ke vzdělávání. </w:t>
      </w:r>
    </w:p>
    <w:p>
      <w:pPr/>
      <w:r>
        <w:rPr>
          <w:b w:val="1"/>
          <w:bCs w:val="1"/>
        </w:rPr>
        <w:t xml:space="preserve">Hana Matoušů, organizátorka:</w:t>
      </w:r>
      <w:r>
        <w:rPr/>
        <w:t xml:space="preserve"> "Není důležité se vzdělávat jen oborově, ale je dobré si osvojovat i nové formy a metody učení a o tom ten Učiteling je. Pro učitele je připraven takový program, aby je nerozvíjel v těch oborových znalostech, ale aby podpořil rozvoj forem a metod výuky." </w:t>
      </w:r>
    </w:p>
    <w:p>
      <w:pPr/>
      <w:r>
        <w:rPr/>
        <w:t xml:space="preserve">Součástí programu byl i speciální blok Řediteling, určený ředitelům škol. Ti řešili výzvy spojené s tvorbou školní vize, vedením týmů a tím, jak motivovat pedagogický sbor v době rychlých změn ve vzdělávání.</w:t>
      </w:r>
    </w:p>
    <w:p>
      <w:pPr/>
      <w:r>
        <w:rPr/>
        <w:t xml:space="preserve">---</w:t>
      </w:r>
    </w:p>
    <w:p>
      <w:pPr/>
      <w:r>
        <w:rPr/>
        <w:t xml:space="preserve">Krátké zprávy, 29. 4. 2025 17.00 - 2</w:t>
      </w:r>
      <w:br/>
    </w:p>
    <w:p>
      <w:pPr/>
      <w:r>
        <w:rPr/>
        <w:t xml:space="preserve">V MNO BUDUJÍ ROBOTICKÝ OPERAČNÍ SÁL</w:t>
      </w:r>
    </w:p>
    <w:p>
      <w:pPr/>
      <w:r>
        <w:rPr/>
        <w:t xml:space="preserve">V Městské nemocnici Ostrava začala stavba nového multioborového robotického sálu. Moderní zázemí, které bude sloužit chirurgii, urologii, gynekologii i ORL, vzniká v pavilonu E4 v prostorách bývalého oddělení ARO. Jeho vybudování si vyžádá 52,5 milionu korun a dalších 95 milionů bude stát pořízení robota. Nový sál umožní šetrnější zákroky a do provozu by měl být uveden ještě letos.</w:t>
      </w:r>
    </w:p>
    <w:p>
      <w:pPr/>
      <w:r>
        <w:rPr/>
        <w:t xml:space="preserve">---</w:t>
      </w:r>
    </w:p>
    <w:p>
      <w:pPr>
        <w:pStyle w:val="Heading1"/>
      </w:pPr>
      <w:r>
        <w:rPr>
          <w:sz w:val="36"/>
          <w:szCs w:val="36"/>
        </w:rPr>
        <w:t xml:space="preserve">Kraj se prezentoval na Czechia Travel Trade Day v Ostravě</w:t>
      </w:r>
    </w:p>
    <w:p>
      <w:pPr/>
      <w:r>
        <w:rPr>
          <w:b w:val="1"/>
          <w:bCs w:val="1"/>
        </w:rPr>
        <w:t xml:space="preserve">MS kraj poprvé v historii hostil Czechia Travel Trade Day. Pozvání na akci přijali novináři a zástupci cestovních kanceláří více než dvaceti zemí a náš region tak měl unikátní příležitost prezentovat své turistické atraktivity.</w:t>
      </w:r>
    </w:p>
    <w:p>
      <w:pPr/>
      <w:r>
        <w:rPr/>
        <w:t xml:space="preserve">Zástupci médií a cestovních kanceláří z celého světa  navštívili nejatraktivnější lokality našeho kraje a seznamovali se i s výjimečnými  zážitky, které u nás mohou prožít.</w:t>
      </w:r>
    </w:p>
    <w:p>
      <w:pPr/>
      <w:r>
        <w:rPr>
          <w:b w:val="1"/>
          <w:bCs w:val="1"/>
        </w:rPr>
        <w:t xml:space="preserve">František Reismüller, ředitel agentury CzechTourism:</w:t>
      </w:r>
      <w:r>
        <w:rPr/>
        <w:t xml:space="preserve"> „Moravskoslezský  kraj má rozhodně co nabídnout, naopak bych řekl, že to je poměrně výjimečná  lokalita, která právě pojí to technické, industriální dědictví s krásnou  přírodou.“</w:t>
      </w:r>
    </w:p>
    <w:p>
      <w:pPr/>
      <w:r>
        <w:rPr>
          <w:b w:val="1"/>
          <w:bCs w:val="1"/>
        </w:rPr>
        <w:t xml:space="preserve">Petr Koudela, ředitel MS Tourism:</w:t>
      </w:r>
      <w:r>
        <w:rPr/>
        <w:t xml:space="preserve"> „Náš region je připravený  čím dál tím více, i službami pro cestující, má co nabídnout nejenom co do  krásné přírody, ale golfové infrastruktury, industriálních památek, technotras,  ale i gastra.“</w:t>
      </w:r>
    </w:p>
    <w:p>
      <w:pPr/>
      <w:r>
        <w:rPr/>
        <w:t xml:space="preserve">Agentura Moravian-Silesian Tourism se snažila hostům  prezentovat náš nejzajímavější turistický artikl, například Štramberské uši,  hudební festivaly, sportovní akce nebo třeba doly.</w:t>
      </w:r>
    </w:p>
    <w:p>
      <w:pPr/>
      <w:r>
        <w:rPr>
          <w:b w:val="1"/>
          <w:bCs w:val="1"/>
        </w:rPr>
        <w:t xml:space="preserve">Dita Korčák, projektová manažerka, MS Tourism:</w:t>
      </w:r>
      <w:r>
        <w:rPr/>
        <w:t xml:space="preserve"> „Když ti lidé  přijedou, tak jsou nadšení z toho regionu. Ono je to stokrát lepší, když  přijedou sem, než když my něco prezentujeme venku.“</w:t>
      </w:r>
    </w:p>
    <w:p>
      <w:pPr/>
      <w:r>
        <w:rPr>
          <w:b w:val="1"/>
          <w:bCs w:val="1"/>
        </w:rPr>
        <w:t xml:space="preserve">Šárka Šimoňáková (ANO), 1. náměstkyně hejtmana MS kraje: </w:t>
      </w:r>
      <w:r>
        <w:rPr/>
        <w:t xml:space="preserve">„Přejeme  si, aby se návštěvnost stále zvyšovala, aby o našem regionu bylo slyšet i v  zahraničí.“</w:t>
      </w:r>
    </w:p>
    <w:p>
      <w:pPr/>
      <w:r>
        <w:rPr>
          <w:b w:val="1"/>
          <w:bCs w:val="1"/>
        </w:rPr>
        <w:t xml:space="preserve">Frank Andringa, novinář z Holandska:</w:t>
      </w:r>
      <w:r>
        <w:rPr/>
        <w:t xml:space="preserve"> „Jsem novinář z Holandska,  přijal jsem pozvání a nelituji. Váš region je pro turisty velmi zajímavý a tak  ho také budu u nás prezentovat.“</w:t>
      </w:r>
    </w:p>
    <w:p>
      <w:pPr/>
      <w:r>
        <w:rPr/>
        <w:t xml:space="preserve">MS kraj loni navštívilo přes milion turistů, z toho dvě  stě tisíc zahraničních. Cílem je tento podíl i počet výrazně zvýšit.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2025-12-29T17:31:20+01:00</dcterms:created>
  <dcterms:modified xsi:type="dcterms:W3CDTF">2025-12-29T17:31:20+01:00</dcterms:modified>
</cp:coreProperties>
</file>

<file path=docProps/custom.xml><?xml version="1.0" encoding="utf-8"?>
<Properties xmlns="http://schemas.openxmlformats.org/officeDocument/2006/custom-properties" xmlns:vt="http://schemas.openxmlformats.org/officeDocument/2006/docPropsVTypes"/>
</file>