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Radnice MOaP se zapojí do ostravské Muzejní noci</w:t>
      </w:r>
    </w:p>
    <w:p>
      <w:pPr/>
      <w:r>
        <w:rPr>
          <w:b w:val="1"/>
          <w:bCs w:val="1"/>
        </w:rPr>
        <w:t xml:space="preserve">Moravská Ostrava a Přívoz se i letos připojuje k Ostravské muzejní noci. V sobotu 17. května nabídne radnice na náměstí kromě hudby a tance také setkání se starostou, komentované prohlídky a start rodinné venkovní hry. Program poběží až do pozdního večera.</w:t>
      </w:r>
    </w:p>
    <w:p>
      <w:pPr/>
      <w:r>
        <w:rPr/>
        <w:t xml:space="preserve">Letošní Ostravská muzejní noc nese podtitul „Signály“ a do  akce se opět zapojuje i městský obvod Moravská Ostrava a Přívoz. Program na  radnici začne v sobotu v 17:30 hodin.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„Jako každý rok na naší radnici proběhne bohatý kulturní  program, kdy se budou moci návštěvníci podívat na hudební vystoupení, taneční  vystoupení, budou připraveny i různé workshopy, prohlídky komentované radnice,  včetně besedy a mimo jiné také čeká na návštěvníky setkání s panem starostou.“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„Po roce, jak nám to rychle uteklo, je opět před námi  Ostravská muzejní noc, kde nejenom všechny kulturní instituce chystají program,  ale hlavně i u nás bude toho hodně k vidění, takže pokud budete chtít, přijďte  se k nám podívat a zažijete mnoho hezkého.“</w:t>
      </w:r>
    </w:p>
    <w:p>
      <w:pPr/>
      <w:r>
        <w:rPr/>
        <w:t xml:space="preserve">Radnice otevře i své interiéry – na komentované prohlídky a  setkání se starostou se návštěvníci musí předem zaregistrovat na webu Ostravské  muzejní noci. V několika časových blocích se uskuteční komentované promítání  pod vedením Tomáše Majliše. Zájemci se také budou moci zapojit do nové rodinné  outdoorové hry s názvem Signály Historické Ostravy.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„Kromě toho odstartujeme hru, kdy budou moci návštěvníci až  do 2. června plnit různé úkoly a poznávat tak svůj obvod. Tato hra bude  vyhodnocena potom v červnu na další velké akci našeho obvodu, která nás čeká, a  to konkrétně na dní MOaP.“</w:t>
      </w:r>
    </w:p>
    <w:p>
      <w:pPr/>
      <w:r>
        <w:rPr/>
        <w:t xml:space="preserve">Vyplněné herní archy mohou pak účastníci zaslat emailem na  nebo osobně  donést na radnici. Prvních deset obdrží drobné ceny, a další výherci vylosovaní  na Dni MOaP 6. června získají peněžní poukázky i upomínkové předměty.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2026-02-20T01:00:02+01:00</dcterms:created>
  <dcterms:modified xsi:type="dcterms:W3CDTF">2026-02-20T01:00:02+01:00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