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si prověřili angličtinu ve Skotsku</w:t>
      </w:r>
    </w:p>
    <w:p>
      <w:pPr/>
      <w:r>
        <w:rPr>
          <w:b w:val="1"/>
          <w:bCs w:val="1"/>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p>
      <w:pPr/>
      <w:r>
        <w:rPr>
          <w:b w:val="1"/>
          <w:bCs w:val="1"/>
        </w:rPr>
        <w:t xml:space="preserve"> </w:t>
      </w:r>
    </w:p>
    <w:p>
      <w:pPr/>
      <w:r>
        <w:rPr/>
        <w:t xml:space="preserve">---</w:t>
      </w:r>
    </w:p>
    <w:p>
      <w:pPr>
        <w:pStyle w:val="Heading1"/>
      </w:pPr>
      <w:r>
        <w:rPr>
          <w:sz w:val="36"/>
          <w:szCs w:val="36"/>
        </w:rPr>
        <w:t xml:space="preserve">MŠ Hořany oslavila 60 let akademií</w:t>
      </w:r>
    </w:p>
    <w:p>
      <w:pPr/>
      <w:r>
        <w:rPr>
          <w:b w:val="1"/>
          <w:bCs w:val="1"/>
        </w:rPr>
        <w:t xml:space="preserve">V sobotu 17. května to v sále Domu PZKO opravdu žilo. Mateřská škola na Hořanech totiž slavila krásných 60 let své existence. Pro návštěvníky narozeninové oslavy byla připravena akademii s názvem "Berušky dříve a dnes".</w:t>
      </w:r>
    </w:p>
    <w:p>
      <w:pPr/>
      <w:r>
        <w:rPr/>
        <w:t xml:space="preserve">V programu kromě hořanských Berušek vystoupily i děti z mateřských škol na Dolanech a Holkovicích. Svůj prostor měli i žáci 1. a 2. třídy. Atmosféru navíc podtrhla videoprojekce, která zavzpomínala na to, jak školka vypadala kdysi, a ukázala, jak žije dnes. Podrobnější reportáž připravujeme na období letních prázdnin.</w:t>
      </w:r>
    </w:p>
    <w:p>
      <w:pPr/>
      <w:r>
        <w:rPr/>
        <w:t xml:space="preserve">---</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Mladí stonavští fotbalisté mají nové šatny</w:t>
      </w:r>
    </w:p>
    <w:p>
      <w:pPr/>
      <w:r>
        <w:rPr>
          <w:b w:val="1"/>
          <w:bCs w:val="1"/>
        </w:rPr>
        <w:t xml:space="preserve">Sportovní areál SK Stonava se může pochlubit moderním zázemím. Šatny, které slouží zejména mládežnickým týmům, prošly během uplynulých měsíců zásadní rekonstrukcí. Práce započaly v zimních měsících a nyní už nově opravené prostory slouží mladým fotbalistům.</w:t>
      </w:r>
    </w:p>
    <w:p>
      <w:pPr/>
      <w:r>
        <w:rPr>
          <w:b w:val="1"/>
          <w:bCs w:val="1"/>
        </w:rPr>
        <w:t xml:space="preserve">Tomáš Wawrzyk (ANO), starosta Stonavy: </w:t>
      </w:r>
      <w:r>
        <w:rPr/>
        <w:t xml:space="preserve">„Ta nižší budova za mnou, ta byla původní ze 70. let a proto bylo třeba provést kompletní rekonstrukci. Kromě pěti šaten pro mládežníky SK Stonava jsme udělali kompletní zázemí pro rozhodčí, pro hlavního pořadatele na akci, jsou tam nové sociální zařízení, prádelna i kuchyňka je částečně zrekonstruovaná.“</w:t>
      </w:r>
    </w:p>
    <w:p>
      <w:pPr/>
      <w:r>
        <w:rPr/>
        <w:t xml:space="preserve">Rekonstrukce byla nezbytná také především s ohledem na rostoucí počet mladých hráčů.</w:t>
      </w:r>
    </w:p>
    <w:p>
      <w:pPr/>
      <w:r>
        <w:rPr>
          <w:b w:val="1"/>
          <w:bCs w:val="1"/>
        </w:rPr>
        <w:t xml:space="preserve">Martin Cyroň, předseda sportovního klubu Stonava: </w:t>
      </w:r>
      <w:r>
        <w:rPr/>
        <w:t xml:space="preserve">„Jsme za to rádi, protože jsme potřebovali tu rekonstrukci už kvůli kabinám. Máme dva celky přípravky, dvoje žáků a dvoje dorostenců. Takže jsme potřebovali navýšit kapacitu kabin.“</w:t>
      </w:r>
    </w:p>
    <w:p>
      <w:pPr/>
      <w:r>
        <w:rPr>
          <w:b w:val="1"/>
          <w:bCs w:val="1"/>
        </w:rPr>
        <w:t xml:space="preserve">Martin Opelka, dodavatel stavby: </w:t>
      </w:r>
      <w:r>
        <w:rPr/>
        <w:t xml:space="preserve">„Největší zásah byl do střešní konstrukce, která se dělala kompletně nová. Potom byly vyměněny všechny povrchy, upravené omítky, všechny elektroinstalace, topení.“</w:t>
      </w:r>
    </w:p>
    <w:p>
      <w:pPr/>
      <w:r>
        <w:rPr>
          <w:b w:val="1"/>
          <w:bCs w:val="1"/>
        </w:rPr>
        <w:t xml:space="preserve">anketa, žáci SK Stonava:</w:t>
      </w:r>
      <w:r>
        <w:rPr/>
        <w:t xml:space="preserve"> „Šatny se mi líbí hodně. Je tady více prostoru, každý má jednu šatnu.“ </w:t>
      </w:r>
    </w:p>
    <w:p>
      <w:pPr/>
      <w:r>
        <w:rPr/>
        <w:t xml:space="preserve">„Předtím to bylo takové tmavé, škaredé a staré. Teď je to hodně světlé, moderní je to úplně perfektní.“</w:t>
      </w:r>
    </w:p>
    <w:p>
      <w:pPr/>
      <w:r>
        <w:rPr/>
        <w:t xml:space="preserve">Projekt byl spolufinancován Nadací OKD, která obci pomohla již v loňském roce při rekonstrukci tenisových kurtů.</w:t>
      </w:r>
    </w:p>
    <w:p>
      <w:pPr/>
      <w:r>
        <w:rPr>
          <w:b w:val="1"/>
          <w:bCs w:val="1"/>
        </w:rPr>
        <w:t xml:space="preserve">Monika Němcová, ředitelka Nadace OKD:</w:t>
      </w:r>
      <w:r>
        <w:rPr/>
        <w:t xml:space="preserve"> „V roce 2023 obdržela nadace OKD od svého zřizovatele společnosti OKD významný dar, který se rozhodla použít na projekty, které nějakým způsobem pomůžou místním komunitám, obcím a podobně. A jsme velice rádi, že jsme obci Stonava mohli pomoci v rámci těchto projektů tenisové kurty v loňském roce a v letošním roce sportovní šatny a zázemí pro fotbalisty ze Stonavy.“</w:t>
      </w:r>
    </w:p>
    <w:p>
      <w:pPr/>
      <w:r>
        <w:rPr/>
        <w:t xml:space="preserve">---</w:t>
      </w:r>
    </w:p>
    <w:p>
      <w:pPr>
        <w:pStyle w:val="Heading1"/>
      </w:pPr>
      <w:r>
        <w:rPr>
          <w:sz w:val="36"/>
          <w:szCs w:val="36"/>
        </w:rPr>
        <w:t xml:space="preserve">Wystawa o zaolziańskich ofiarach katyńskich</w:t>
      </w:r>
    </w:p>
    <w:p>
      <w:pPr/>
      <w:r>
        <w:rPr>
          <w:b w:val="1"/>
          <w:bCs w:val="1"/>
        </w:rPr>
        <w:t xml:space="preserve">W siedzibie Kongresu Polaków w Czeskim Cieszynie można obejrzeć wystawę pod tytułem Katyń – Pamięć Narodu Polskiego. Losy ofiar z Zaolzia. Przygotowano ją z okazji 85. rocznicy zamordowania polskich oficerów i policjantów.</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5-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2026-07-15T19:41:44+02:00</dcterms:created>
  <dcterms:modified xsi:type="dcterms:W3CDTF">2026-07-15T19:41:44+02:00</dcterms:modified>
</cp:coreProperties>
</file>

<file path=docProps/custom.xml><?xml version="1.0" encoding="utf-8"?>
<Properties xmlns="http://schemas.openxmlformats.org/officeDocument/2006/custom-properties" xmlns:vt="http://schemas.openxmlformats.org/officeDocument/2006/docPropsVTypes"/>
</file>