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Součástí Sportovních her byl i Štramberský Jasoň</w:t>
      </w:r>
    </w:p>
    <w:p>
      <w:pPr/>
      <w:r>
        <w:rPr>
          <w:b w:val="1"/>
          <w:bCs w:val="1"/>
        </w:rPr>
        <w:t xml:space="preserve">S velkým nadšením a odhodláním se v sobotu 24. května vydaly stovky lidí a jejich psích parťáků na různě dlouhé trasy Štramberského Jasoně. Nejdelší padesátikilometrová varianta letos poprvé startovala přímo z Frýdlantu nad Ostravicí.</w:t>
      </w:r>
    </w:p>
    <w:p>
      <w:pPr/>
      <w:r>
        <w:rPr>
          <w:b w:val="1"/>
          <w:bCs w:val="1"/>
        </w:rPr>
        <w:t xml:space="preserve">David Pavliska (Pro Frýdlant), místostarosta Frýdlantu nad Ostravicí:</w:t>
      </w:r>
      <w:r>
        <w:rPr/>
        <w:t xml:space="preserve"> „Mám radost, že letos vlastně poprvé startoval závod Štramberský Jasoň z Frýdlantu – ta jeho nejdelší trasa 50 km. Už to je sice 2. ročník, ale Frýdlantem to minulý rok jen procházelo, letos teda jsme odstartovali. Je to i ve vhodnou dobu, protože vlastně v tuto chvíli probíhají v celém Frýdlantu takzvané Frýdlantské sportovní hry, takže je několik sportovních událostí vždycky o těch víkendových dnech, kterých se můžou obyvatelé nebo návštěvníci města zúčastnit.“</w:t>
      </w:r>
    </w:p>
    <w:p>
      <w:pPr/>
      <w:r>
        <w:rPr>
          <w:b w:val="1"/>
          <w:bCs w:val="1"/>
        </w:rPr>
        <w:t xml:space="preserve">Anketa:</w:t>
      </w:r>
      <w:r>
        <w:rPr/>
        <w:t xml:space="preserve"> „Jdeme Štramberského Jasoně a jdeme z Olešné až do Štramberka. Už to máme skoro za sebou. Trasa má 32 kilometrů, pokud nezabloudíme, a snad tam dneska dorazíme. Počítáme mezi 15. a 16. hodinou.“</w:t>
      </w:r>
    </w:p>
    <w:p>
      <w:pPr/>
      <w:r>
        <w:rPr>
          <w:b w:val="1"/>
          <w:bCs w:val="1"/>
        </w:rPr>
        <w:t xml:space="preserve">Anketa:</w:t>
      </w:r>
      <w:r>
        <w:rPr/>
        <w:t xml:space="preserve"> „Jsem z Lipníka nad Bečvou. Účastníme se tohoto pochodu už potřetí a jdeme zatím nejdelší trasu – 32 km přes Palkovické hůrky do Štramberka.“</w:t>
      </w:r>
    </w:p>
    <w:p>
      <w:pPr/>
      <w:r>
        <w:rPr>
          <w:b w:val="1"/>
          <w:bCs w:val="1"/>
        </w:rPr>
        <w:t xml:space="preserve">Rostislav Bažanowski, hlavní organizátor:</w:t>
      </w:r>
      <w:r>
        <w:rPr/>
        <w:t xml:space="preserve"> „Účastníci půjdou přes Lysou horu, přes Ivančenu, dolů do Malenovic, na Ondřejník. Z Ondřejníku na Skalku, ze Skalky seběhnout do Kunčic pod Ondřejníkem, potom následuje Frenštát, z Frenštátu Lichnov, v Lichnově je čeká poslední kopec Červený kámen a z Červeného kamene potom sešup do Štramberka.“</w:t>
      </w:r>
    </w:p>
    <w:p>
      <w:pPr/>
      <w:r>
        <w:rPr>
          <w:b w:val="1"/>
          <w:bCs w:val="1"/>
        </w:rPr>
        <w:t xml:space="preserve">David Pavliska (Pro Frýdlant), místostarosta Frýdlantu nad Ostravicí:</w:t>
      </w:r>
      <w:r>
        <w:rPr/>
        <w:t xml:space="preserve"> „Štramberský Jasoň není jediná padesátka, která letos ve Frýdlantu proběhne. Ještě na podzim, kdo nestihl teda dnešní závod, tak se může zúčastnit Frýdlantské 50. Je to znovuobnovený pochod, taktéž na délku 50 kilometrů a bude probíhat v září, takže všechny zvu.“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7-05-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2026-06-19T15:38:21+02:00</dcterms:created>
  <dcterms:modified xsi:type="dcterms:W3CDTF">2026-06-19T15:38:21+02:00</dcterms:modified>
</cp:coreProperties>
</file>

<file path=docProps/custom.xml><?xml version="1.0" encoding="utf-8"?>
<Properties xmlns="http://schemas.openxmlformats.org/officeDocument/2006/custom-properties" xmlns:vt="http://schemas.openxmlformats.org/officeDocument/2006/docPropsVTypes"/>
</file>