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Prezident Petr Pavel ukončil návštěvu MSK</w:t></w:r></w:p><w:p><w:pPr/><w:r><w:rPr><w:b w:val="1"/><w:bCs w:val="1"/></w:rPr><w:t xml:space="preserve">Prezident Petr Pavel s manželkou Evou ukončili dvoudenní návštěvu Moravskoslezského kraje. Během úterního dne navštívili mimo jiné Hrabyni, Opavu a Bruntál.</w:t></w:r></w:p><w:p><w:pPr/><w:r><w:rPr/><w:t xml:space="preserve">Prezident Petr Pavel pietním aktem uctil památku padlých v Národním památníku II. světové války v Hrabyni , který si poté prohlédl. Jeho další kroky mířily do areálu 53. pluku průzkumu a elektronického boje v Opavě, kde se seznámil s technikou a zapsal se do kroniky. </w:t></w:r></w:p><w:p><w:pPr/><w:r><w:rPr><w:b w:val="1"/><w:bCs w:val="1"/></w:rPr><w:t xml:space="preserve">Petr Pavel, prezident ČR: </w:t></w:r><w:r><w:rPr/><w:t xml:space="preserve">“Je takovou technologickou špičkou v naší armádě, protože nejen že poskytuje armádě veškeré technologie a služby v rámci elektronického průzkumu, elektronického boje, ale také je jednotkou, která zastřešuje bezpilotní prostředky a bude tuto schopnost budovat nejen ve prospěch naší armády, ale následně i spojenců při cvičeních a misích.”</w:t></w:r></w:p><w:p><w:pPr/><w:r><w:rPr><w:b w:val="1"/><w:bCs w:val="1"/></w:rPr><w:t xml:space="preserve">Ja</w:t></w:r><w:r><w:rPr><w:b w:val="1"/><w:bCs w:val="1"/></w:rPr><w:t xml:space="preserve">n Králíček, tiskový a informační důstojník, 53. pluk průzkumu a elektronického boje</w:t></w:r><w:r><w:rPr/><w:t xml:space="preserve">: “Jsme velmi poctěni, je to náš vrchní velitel, nejvyšší člověk v ČR a věříme, že byl taky rád, protože tady v naší posádce studoval, když to bylo ještě vojenské gymnázium a určitě vzpomínal na svoje studentská léta, která tady strávil.”</w:t></w:r></w:p><w:p><w:pPr/><w:r><w:rPr/><w:t xml:space="preserve">Návštěvu prezidenta ukončilo setkání s občany ve Společenském domě v Bruntále. </w:t></w:r></w:p><w:p><w:pPr/><w:r><w:rPr><w:b w:val="1"/><w:bCs w:val="1"/></w:rPr><w:t xml:space="preserve">Petr Rys (STAN), místostarosta Bruntálu: </w:t></w:r><w:r><w:rPr/><w:t xml:space="preserve">“Myslím si, že je moc fajn, že další v pořadí prezidentů opět navštíví Bruntál. My jsme měli takovou obecnou debatu o Bruntále jako takovém, o firmách v okolí, o vlivu hospodářství na město.” </w:t></w:r></w:p><w:p><w:pPr/><w:r><w:rPr/><w:t xml:space="preserve">V rámci procházky centrem města prezident navštívil také vyhlídkovou věž farního kostela nebo náměstí.</w:t></w:r></w:p><w:p><w:pPr/><w:r><w:rPr/><w:t xml:space="preserve">Do Moravskoslezského kraje se prezident Petr Pavel vrátí už v červenci.</w:t></w:r></w:p><w:p><w:pPr/><w:r><w:rPr><w:b w:val="1"/><w:bCs w:val="1"/></w:rPr><w:t xml:space="preserve">Petr Pavel, prezident ČR: </w:t></w:r><w:r><w:rPr/><w:t xml:space="preserve">“Na Colours se chystám, bavíme se i o tom, že bych se zúčastnil některého z panelů Melting Potu."</w:t></w:r></w:p><w:p><w:pPr/><w:r><w:rPr/><w:t xml:space="preserve">---</w:t></w:r></w:p><w:p><w:pPr><w:pStyle w:val="Heading1"/></w:pPr><w:r><w:rPr><w:sz w:val="36"/><w:szCs w:val="36"/></w:rPr><w:t xml:space="preserve">Na ZŠ Valčíka se učili bezpečnému pohybu na internetu</w:t></w:r></w:p><w:p><w:pPr/><w:r><w:rPr><w:b w:val="1"/><w:bCs w:val="1"/></w:rPr><w:t xml:space="preserve">Na Základní škole Josefa Valčíka se děti, ale také rodiče a pedagogové učili, jak se bezpečně pohybovat na internetu. Hlavními tématy dne byly například kyberšikana, ochrana vlastní digitální stopy nebo i odhalení nebezpečného AI obsahu na internetu.</w:t></w:r></w:p><w:p><w:pPr/><w:r><w:rPr/><w:t xml:space="preserve">Bezpečně na síti. Tak je nazývá souhrn interaktivních besed vedených  zkušenými lektory, který na ZŠ Josefa Valčíka v Ostravě-Porubě vzdělával  tamní školáky.</w:t></w:r></w:p><w:p><w:pPr/><w:r><w:rPr><w:b w:val="1"/><w:bCs w:val="1"/></w:rPr><w:t xml:space="preserve">Miroslav Bučánek, ředitel ZŠ J. Valčíka</w:t></w:r><w:r><w:rPr/><w:t xml:space="preserve">: „V podstatě  má pomoci žákům orientovat se na sítí, chovat se bezpečně, nedělat chyby,  nepsat si s lidmi třeba, kteří by mohli nějaký způsobem ublížit, dávat si  pozor, až budou mít třeba jednou bankovnictví elektronické a podobně.“</w:t></w:r></w:p><w:p><w:pPr/><w:r><w:rPr/><w:t xml:space="preserve">Pro žáky byly připraveny  prezentace a pracovní listy,  které jim pomohly lépe porozumět rizikům, jež může přinášet online  prostředí. </w:t></w:r></w:p><w:p><w:pPr/><w:r><w:rPr><w:b w:val="1"/><w:bCs w:val="1"/></w:rPr><w:t xml:space="preserve">anketa, žáci ZŠ J. Valčíka</w:t></w:r><w:r><w:rPr/><w:t xml:space="preserve">: „Tak zaujaly mě třeba ty  příběhy těch dětí, jaký mají sociální sítě vliv na ty děti, že si třeba  dokázali i vzít život kvůli nějaké šikaně a kvůli vlastně hlouposti.“</w:t></w:r></w:p><w:p><w:pPr/><w:r><w:rPr><w:b w:val="1"/><w:bCs w:val="1"/></w:rPr><w:t xml:space="preserve">Pavel Schweiner, školitel</w:t></w:r><w:r><w:rPr/><w:t xml:space="preserve">: „Budeme řešit primárně  kyberšikanu, ale od té budeme velmi často utíkat hlavně k té digitální stopě, k  ochranně digitální stopy, jak o ni pečovat.“</w:t></w:r></w:p><w:p><w:pPr/><w:r><w:rPr><w:b w:val="1"/><w:bCs w:val="1"/></w:rPr><w:t xml:space="preserve">Jana Gálová, preventistka, MPO</w:t></w:r><w:r><w:rPr/><w:t xml:space="preserve">: „Bavíme se s nimi  celkově o těch rizicích na internetu, které tam jsou, s tím, že to funguje  takovou tou formou debaty, kdy my se bavíme s nimi, jaké stránky oni navštěvují  a co oni sami tam vidí jako rizika.“</w:t></w:r></w:p><w:p><w:pPr/><w:r><w:rPr/><w:t xml:space="preserve">Odpoledne se na škole v bezpečném chování na internetu  mohli vzdělávat i dospělí. Pro ně zde totiž byla připravena beseda na  téma „Rizikové chování dětí v online světě“. </w:t></w:r></w:p><w:p><w:pPr/><w:r><w:rPr/><w:t xml:space="preserve">---</w:t></w:r></w:p><w:p><w:pPr/><w:r><w:rPr/><w:t xml:space="preserve">FOND NA OŽIVENÍ BROWNFIELDŮ</w:t></w:r></w:p><w:p><w:pPr/><w:r><w:rPr/><w:t xml:space="preserve">Moravskoslezský kraj má miliardu na přeměnu pohornických území. Až 120 milionů mohou získat obce i firmy na demolice, výstavbu či sítě. Výhodou jsou nízké úroky, například u ekologických záměrů jen půl procenta ročně. Projekty musí být hotové do roku 2029.</w:t></w:r></w:p><w:p><w:pPr/><w:r><w:rPr/><w:t xml:space="preserve">POLICIE HLEDÁ SVĚDKYNI KRÁDEŽE V KARVINÉ</w:t></w:r></w:p><w:p><w:pPr/><w:r><w:rPr/><w:t xml:space="preserve">Karvinští policisté prověřují okolnosti krádeže, ke které došlo v polovině května. Podle oznamovatele mu během návštěvy v bytě zmizelo více než 30 tisíc korun v hotovosti. V souvislosti s tímto případem žádají policisté veřejnost o pomoc při ztotožnění důležité svědkyně.   Informace podávejte na linku 158.</w:t></w:r></w:p><w:p><w:pPr/><w:r><w:rPr/><w:t xml:space="preserve">---</w:t></w:r></w:p><w:p><w:pPr><w:pStyle w:val="Heading1"/></w:pPr><w:r><w:rPr><w:sz w:val="36"/><w:szCs w:val="36"/></w:rPr><w:t xml:space="preserve">Pasování prvňáčků ze ZŠ Komenského na čtenáře</w:t></w:r></w:p><w:p><w:pPr/><w:r><w:rPr><w:b w:val="1"/><w:bCs w:val="1"/></w:rPr><w:t xml:space="preserve">Prvňáčci ze základní školy Komenského v Ostravě-Porubě prožili v knihovně slavnostní den. Byli totiž pasováni na čtenáře. Svou medaili si ale museli zasloužit.</w:t></w:r></w:p><w:p><w:pPr/><w:r><w:rPr/><w:t xml:space="preserve">Knihovna na Opavské ulici slavnostně přijala mezi čtenáře další prvňáčky. </w:t></w:r></w:p><w:p><w:pPr/><w:r><w:rPr><w:b w:val="1"/><w:bCs w:val="1"/></w:rPr><w:t xml:space="preserve">Petra Dolbová, učitelka ZŠ Komenského: </w:t></w:r><w:r><w:rPr><w:i w:val="1"/><w:iCs w:val="1"/></w:rPr><w:t xml:space="preserve">,,Já jsem jim teda jen naznačila, co je čeká, že je čeká pasování prvňáčků v knihovně a že tam budou mít nějaké zábavné </w:t></w:r><w:r><w:rPr><w:i w:val="1"/><w:iCs w:val="1"/></w:rPr><w:t xml:space="preserve">úkoly</w:t></w:r><w:r><w:rPr><w:i w:val="1"/><w:iCs w:val="1"/></w:rPr><w:t xml:space="preserve">, tak oni se moc těšili.” </w:t></w:r></w:p><w:p><w:pPr/><w:r><w:rPr><w:b w:val="1"/><w:bCs w:val="1"/></w:rPr><w:t xml:space="preserve">Lucie Baránková Vilamová (ANO), starostka Ostravy-Poruby: </w:t></w:r><w:r><w:rPr><w:i w:val="1"/><w:iCs w:val="1"/></w:rPr><w:t xml:space="preserve">,,Já si myslím, že je to moc pěkná akce, tradiční akce, která se koná každý rok. Měla by ukázat dětem, že knihovna je prostředí, kde by se jim mohlo líbit. A hlavně samozřejmě to, aby je přivedla ke knížkám, ke čtením, protože to rozvíjí fantazii.”</w:t></w:r></w:p><w:p><w:pPr/><w:r><w:rPr/><w:t xml:space="preserve">Knihovna si pro děti připravila na jejich slavnostní den zábavný program.</w:t></w:r></w:p><w:p><w:pPr/><w:r><w:rPr><w:b w:val="1"/><w:bCs w:val="1"/></w:rPr><w:t xml:space="preserve">Eva Tallová, </w:t></w:r><w:r><w:rPr><w:b w:val="1"/><w:bCs w:val="1"/></w:rPr><w:t xml:space="preserve">vedoucí pobočky KMO Opavská: </w:t></w:r><w:r><w:rPr><w:i w:val="1"/><w:iCs w:val="1"/></w:rPr><w:t xml:space="preserve">,,Děti musí plnit různé úkoly, které se váží na vědění písmenek, čtení a psaní. Tak trošku si to ověříme. Děti získaly nakonec 4 soutěžní klíče. A musely ještě říct kouzelné zaklínadlo, aby se otevřela truhla, kde byly odměny ve formě medaile jsem čtenář s pejskem.”</w:t></w:r></w:p><w:p><w:pPr/><w:r><w:rPr><w:b w:val="1"/><w:bCs w:val="1"/></w:rPr><w:t xml:space="preserve">prvňáčci ze ZŠ Komenského: </w:t></w:r><w:r><w:rPr><w:i w:val="1"/><w:iCs w:val="1"/></w:rPr><w:t xml:space="preserve">,,Hledali jsme klíče. Povedlo se nám najít všechny klíče, protože jsme si navzájem pomáhali.”</w:t></w:r></w:p><w:p><w:pPr/><w:r><w:rPr><w:i w:val="1"/><w:iCs w:val="1"/></w:rPr><w:t xml:space="preserve">,,Nechodím zatím do knihovny, ale budu. Líbí se mi knížky.”</w:t></w:r></w:p><w:p><w:pPr/><w:r><w:rPr/><w:t xml:space="preserve">Knihovna na Opavské ulici pořádá také řadu akcí pro veřejnost všech věkových kategorií. Jednou z nich budou 25. června Sousedské slavnosti. </w:t></w:r></w:p><w:p><w:pPr/><w:r><w:rPr/><w:t xml:space="preserve">---</w:t></w:r></w:p><w:p><w:pPr><w:pStyle w:val="Heading1"/></w:pPr><w:r><w:rPr><w:sz w:val="36"/><w:szCs w:val="36"/></w:rPr><w:t xml:space="preserve">Ve Studénce vyhrál na plné čáře projekt pro děti</w:t></w:r></w:p><w:p><w:pPr/><w:r><w:rPr><w:b w:val="1"/><w:bCs w:val="1"/></w:rPr><w:t xml:space="preserve">Studénka zná vítěze letošního participativního rozpočtu. Hlasování veřejnosti jednoznačně podpořilo obnovu dětského hřiště na ulici Lidické.</w:t></w:r></w:p><w:p><w:pPr/><w:r><w:rPr/><w:t xml:space="preserve">Do letošního participativního rozpočtu obyvatelé Studénky přihlásili čtyři projekty. Do užšího výběru, hlasování veřejnosti, postoupily dva. Psí hřiště u ulice Budovatelské a rozšíření herních prvků pro děti na ulici Lidické. </w:t></w:r></w:p><w:p><w:pPr/><w:r><w:rPr><w:b w:val="1"/><w:bCs w:val="1"/></w:rPr><w:t xml:space="preserve">Jiří Švagera (STUDEŇÁCI PRO STUDÉNKU), místostarosta Studénky: </w:t></w:r><w:r><w:rPr/><w:t xml:space="preserve">“Hlasování nás překvapilo. Hlasovalo nám 700 občanů, kteří se zapojili. A pro psí hřiště hlasovalo 199 občanů, pro dětské hřiště 501.” </w:t></w:r></w:p><w:p><w:pPr/><w:r><w:rPr><w:b w:val="1"/><w:bCs w:val="1"/></w:rPr><w:t xml:space="preserve">Barbora Kocmánková, předkladatelka vítězného návrhu: </w:t></w:r><w:r><w:rPr/><w:t xml:space="preserve">“Hlavně je super, když myšlenka, kterou nosíte v hlavě tolik let, jde opravdu realizovat, lidi to zaujalo a  mají opravdu zájem pro ty děti tady něco udělat.” </w:t></w:r></w:p><w:p><w:pPr/><w:r><w:rPr/><w:t xml:space="preserve">Na realizaci návrhu je v rozpočtu města vyčleněno 321 860 korun. Za tyto peníze by mělo být výsledkem rozšíření herních prvků se zaměřením na děti do deseti let.   </w:t></w:r></w:p><w:p><w:pPr/><w:r><w:rPr><w:b w:val="1"/><w:bCs w:val="1"/></w:rPr><w:t xml:space="preserve">Barbora Kocmánková, předkladatelka vítězného návrhu: </w:t></w:r><w:r><w:rPr/><w:t xml:space="preserve">“Nějaká základní představa je, určitě houpačky, stoprocentně tady chci velkou lanovou pyramidu a další lanové překážky a dráhy, dále nějaké edukační prvky, jako jsou dřevěná pexesa a třeba poznávání dopravních značek.”  </w:t></w:r></w:p><w:p><w:pPr/><w:r><w:rPr><w:b w:val="1"/><w:bCs w:val="1"/></w:rPr><w:t xml:space="preserve">Jiří Švagera (STUDEŇÁCI PRO STUDÉNKU), místostarosta Studénky: </w:t></w:r><w:r><w:rPr/><w:t xml:space="preserve">“V rámci jednoduché vizualizace zjistíme, kde se cenově pohybujeme, to znamená kolik těch herních prvků jsme schopni tady nainstalovat, protože není to jenom instalace těch herních prvků, ale musíme v rámci toho řešit i ty dopadové plochy. “</w:t></w:r></w:p><w:p><w:pPr/><w:r><w:rPr/><w:t xml:space="preserve">Projekt by měl být, pokud vše půjde dobře, realizován na podzim. </w:t></w:r></w:p><w:p><w:pPr/><w:r><w:rPr/><w:t xml:space="preserve">---</w:t></w:r></w:p><w:p><w:pPr/><w:r><w:rPr/><w:t xml:space="preserve">ČERNÁ KOSTKA ZAČALA ŽÍT JEŠTĚ PŘED STAVBOU</w:t></w:r></w:p><w:p><w:pPr/><w:r><w:rPr/><w:t xml:space="preserve">Dlouho plánovaná Černá kostka v Ostravě se sice teprve začala stavět, ale její tým už nezahálí. Na půdě Ostravské univerzity uspořádal konferenci věnovanou umělé inteligenci.</w:t></w:r></w:p><w:p><w:pPr/><w:r><w:rPr><w:b w:val="1"/><w:bCs w:val="1"/></w:rPr><w:t xml:space="preserve">Andrej Harmečko, ředitel Černé kostky:</w:t></w:r></w:p><w:p><w:pPr/><w:r><w:rPr/><w:t xml:space="preserve"> “Naši součástí jsou nové technologie, tyto to trendy které se vyvíjí velmi rychle. Kdybychom se začali o tyto věci zajímat až za dva roky, byli bychom pozadu.”</w:t></w:r></w:p><w:p><w:pPr/><w:r><w:rPr/><w:t xml:space="preserve">---</w:t></w:r></w:p><w:p><w:pPr><w:pStyle w:val="Heading1"/></w:pPr><w:r><w:rPr><w:sz w:val="36"/><w:szCs w:val="36"/></w:rPr><w:t xml:space="preserve">Dolní Vítkovice zaplnily světové hvězdy beach volejbalu</w:t></w:r></w:p><w:p><w:pPr/><w:r><w:rPr><w:b w:val="1"/><w:bCs w:val="1"/></w:rPr><w:t xml:space="preserve">V Ostravě začíná beachvolejbalový svátek a  jedna z největších sportovních událostí letošního roku. Pod vysokými pecemi v Dolních Vítkovicích se utkají největší hvězdy světového plážového volejbalu a diváci se mohu těšit i na pět českých týmů.</w:t></w:r></w:p><w:p><w:pPr/><w:r><w:rPr/><w:t xml:space="preserve">Od 28. května do 1. června se areál Dolních Vítkovic opět promění ve středobod světového  beachvolejbalu. Turnaj J&T Banka Ostrava Beach Pro si hráči pravidelně volí jako jeden z  nejoblíbenějších podniků sezony a v loňském roce ho ohodnotili jako nejlepší turnaj celé pro tour.</w:t></w:r></w:p><w:p><w:pPr/><w:r><w:rPr><w:b w:val="1"/><w:bCs w:val="1"/></w:rPr><w:t xml:space="preserve">Jan Dohnal (ODS), primátor Ostravy: </w:t></w:r><w:r><w:rPr/><w:t xml:space="preserve">"Je to samozřejmě taková pěkná, líbivá akce v úvodu léta, která má opravdu velice pozitivní atmosféru."</w:t></w:r></w:p><w:p><w:pPr/><w:r><w:rPr><w:b w:val="1"/><w:bCs w:val="1"/></w:rPr><w:t xml:space="preserve">Jan Veřmiřovský (ANO), náměstek hejtmana MS kraje:</w:t></w:r><w:r><w:rPr/><w:t xml:space="preserve"> "Beach Pro je jedna z akcí, která je významná pro kraj, ať už ze sportovního hlediska, tak samozřejmě i z hlediska toho nadregionálního významu."</w:t></w:r></w:p><w:p><w:pPr/><w:r><w:rPr/><w:t xml:space="preserve">Česko bude reprezentovat v hlavní soutěži a kvalifikaci 5 týmů. Dva ženské, kdy jedničkami bude pár Svozilová Štochlová, které si vybojovali divokou kartu do hlavní soutěže a tři mužské, v čele s úřadujícími mistry světa Perušičem a Schweinerem.</w:t></w:r></w:p><w:p><w:pPr/><w:r><w:rPr><w:b w:val="1"/><w:bCs w:val="1"/></w:rPr><w:t xml:space="preserve">David Schweiner, reprezentant ČR:</w:t></w:r><w:r><w:rPr/><w:t xml:space="preserve"> "Nejsme úplně typy do horkého počasí. Tohle jsou naše podmínky a vždycky v Ostravě takové byly. Nepřejeme si, aby pršelo moc, ale tato teplota, lehké oblačno, občas sluníčko… To je úplně ideální."</w:t></w:r></w:p><w:p><w:pPr/><w:r><w:rPr/><w:t xml:space="preserve">Lístky byly letos rekordně rychle vyprodány, ale i fanoušci bez lístků mohou zažít atmosféru tohoto turnaje. Vstup do fanzóny je zdarma a zápasy mohou sledovat na obřím plátně. </w:t></w:r></w:p><w:p><w:pPr/><w:r><w:rPr><w:b w:val="1"/><w:bCs w:val="1"/></w:rPr><w:t xml:space="preserve">Martin Duka, ředitel turnaje:</w:t></w:r><w:r><w:rPr/><w:t xml:space="preserve"> "Nepotřebujete žádný vstupenky. Fun zóna je v prostředí Dolních Vítkovic přímo tady v centru pod Bolt towerem."</w:t></w:r></w:p><w:p><w:pPr/><w:r><w:rPr/><w:t xml:space="preserve">Stejně jako v loňském roce se stane turnaj místem, kde budou v sobotu vyhlášeni vítězové ankety Ostravský sportovec roku 2024.</w:t></w:r><w:br/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2025-12-29T17:31:15+01:00</dcterms:created>
  <dcterms:modified xsi:type="dcterms:W3CDTF">2025-12-29T17:31:15+01:00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