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29.5.2025,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b w:val="1"/>
          <w:bCs w:val="1"/>
        </w:rPr>
        <w:t xml:space="preserve">Konference Černá kostka v Ostravě</w:t>
      </w:r>
    </w:p>
    <w:p>
      <w:pPr/>
      <w:r>
        <w:rPr/>
        <w:t xml:space="preserve">Dlouho plánovaná Černá kostka v Ostravě se teprve začala stavět, ale její tým už je v plném pracovním nasazení. Důkazem toho je konference o umělé inteligenci, kterou Černá kostka pořádala na akademické půdě Ostravské univerzity.</w:t>
      </w:r>
    </w:p>
    <w:p>
      <w:pPr/>
      <w:r>
        <w:rPr/>
        <w:t xml:space="preserve">Tým Černé kostky nemůže přebírat stavbu bez připraveného programu, proto mimo jiné zorganizoval konferenci s názvem Bitva o digitální éru.</w:t>
      </w:r>
    </w:p>
    <w:p>
      <w:pPr/>
      <w:r>
        <w:rPr>
          <w:b w:val="1"/>
          <w:bCs w:val="1"/>
        </w:rPr>
        <w:t xml:space="preserve">Andrej Harmečko, ředitel Černé kostky:</w:t>
      </w:r>
      <w:r>
        <w:rPr/>
        <w:t xml:space="preserve"> „Ty nové technologie, umělá inteligence, všechno možné je naší součástí, jsou součástí toho projektu, máme být nástroj pro obyvatele tohoto regionu. Je to megatrend, který se rozvíjí neuvěřitelně rychle, a kdybychom se začali o tyto věci zajímat až za dva roky, tak už bychom byli dávno pozadu. Jedna věc je o tom, že chceme dát najevo, že Černá kostka jede na plné obrátky, a druhá věc je, že opravdu se snažíme ještě bez budovy se zabývat těmi tématy, o kterých my si myslíme, že jsou pro náš region důležité.“</w:t>
      </w:r>
    </w:p>
    <w:p>
      <w:pPr/>
      <w:r>
        <w:rPr/>
        <w:t xml:space="preserve">Hlavním tématem bylo společné uvažování nad tím, jak by AI mohla pomoci MS kraji.</w:t>
      </w:r>
    </w:p>
    <w:p>
      <w:pPr/>
      <w:r>
        <w:rPr>
          <w:b w:val="1"/>
          <w:bCs w:val="1"/>
        </w:rPr>
        <w:t xml:space="preserve">Dalibor Mráz, lídr platformy Černá AI:</w:t>
      </w:r>
      <w:r>
        <w:rPr/>
        <w:t xml:space="preserve"> „Hlavně se nebát, těch směrů je hrozně moc, od průmyslu až po klasické užití, kdy si lidi můžou zefektivnit každodenní práci nebo nějaké plánování atd. Ony ty možnosti se samozřejmě budou otevírat, protože čím je to dál, ty systémy, tak tím víc to nabízí možností.“</w:t>
      </w:r>
    </w:p>
    <w:p>
      <w:pPr/>
      <w:r>
        <w:rPr>
          <w:b w:val="1"/>
          <w:bCs w:val="1"/>
        </w:rPr>
        <w:t xml:space="preserve">Šárka Vilamová (ANO), náměstkyně hejtmana MS kraje:</w:t>
      </w:r>
      <w:r>
        <w:rPr/>
        <w:t xml:space="preserve"> „Velmi významným cílem, který jsme si vytyčili, je to, že bychom byli velmi rádi, kdyby se MS kraj mohl stát významným centrem digitalizace a umělé inteligence, dejme tomu v rámci nějakých evropských rozměrů. A děláme všechno pro to, aby se tak stalo. Typickým příkladem je třeba to, že jsme v nedávné době zahájili výstavbu Černé kostky.“</w:t>
      </w:r>
    </w:p>
    <w:p>
      <w:pPr/>
      <w:r>
        <w:rPr/>
        <w:t xml:space="preserve">Umělá inteligence by se mohla v budoucnu hojně využívat v průmyslu.</w:t>
      </w:r>
    </w:p>
    <w:p>
      <w:pPr/>
      <w:r>
        <w:rPr>
          <w:b w:val="1"/>
          <w:bCs w:val="1"/>
        </w:rPr>
        <w:t xml:space="preserve">Kateřina Lesch, expertka na využití AI v průmyslu:</w:t>
      </w:r>
      <w:r>
        <w:rPr/>
        <w:t xml:space="preserve"> „Tam, kde jsou nějaké repetetivní úlohy, tam, kde můžeme ulehčit lidem, tak, abychom nebrali jejich expertízu, ale spíš jim pomohli s tou umělou inteligencí spolupracovat. Není to levný skladník, je to spíš jen pomocník.“</w:t>
      </w:r>
    </w:p>
    <w:p>
      <w:pPr/>
      <w:r>
        <w:rPr/>
        <w:t xml:space="preserve">Nejlepší cestou, jak si osvojit výhody umělé inteligence je podle odborníků tzv. AI kutilství.</w:t>
      </w:r>
    </w:p>
    <w:p>
      <w:pPr/>
      <w:r>
        <w:rPr>
          <w:b w:val="1"/>
          <w:bCs w:val="1"/>
        </w:rPr>
        <w:t xml:space="preserve">Miloš Čermák, popularizátor AI: </w:t>
      </w:r>
      <w:r>
        <w:rPr/>
        <w:t xml:space="preserve">„Já chci ukázat, co umělá inteligence může přinést člověku, který ji ještě nepoužívá nebo používá. Chci ukázat možnosti, jaké nabízí. Budu mluvit o tom, že tou nejlepší cestou k tomu je začít ji používat efektivně. Takže by si člověk měl s ní hrát. Budu mluvit o něčem, čemu by se mohlo říkat AI kutilství.“</w:t>
      </w:r>
    </w:p>
    <w:p>
      <w:pPr/>
      <w:r>
        <w:rPr>
          <w:b w:val="1"/>
          <w:bCs w:val="1"/>
        </w:rPr>
        <w:t xml:space="preserve">Mezinárodní festival architektury Pulse Ostrava 2025</w:t>
      </w:r>
    </w:p>
    <w:p>
      <w:pPr/>
      <w:r>
        <w:rPr/>
        <w:t xml:space="preserve">Ostravská aula Gong v Dolních Vítkovicích hostila druhý ročník mezinárodního festivalu architektury a designu PULSE (čti PULS). Ostrava se tak na dva dny proměnila v centrum inspirativních setkání, debat a vizí o budoucnosti měst.</w:t>
      </w:r>
    </w:p>
    <w:p>
      <w:pPr/>
      <w:r>
        <w:rPr/>
        <w:t xml:space="preserve">Mezinárodní festival architektury propojuje tři kreativní obory – produktový design, interiérový design a architekturu v rámci střední Evropy.</w:t>
      </w:r>
    </w:p>
    <w:p>
      <w:pPr/>
      <w:r>
        <w:rPr>
          <w:b w:val="1"/>
          <w:bCs w:val="1"/>
        </w:rPr>
        <w:t xml:space="preserve">Miloš Štěpař, zakladatel festivalu PULSE:</w:t>
      </w:r>
      <w:r>
        <w:rPr/>
        <w:t xml:space="preserve"> „Vzniklo to právě proto, že si myslíme, že přestože už jsme přes 20 let v Evropské unii, tak těch bariér je víc, než by se slušelo. A tohle je takový náš malý příspěvek k tomu, jak je trošku rozbít. Když jsme hledali místo, které by bylo ideální pro takovýto záměr, tak jsme nemohli najít lepší, než je právě Ostrava. Protože pokud se podíváme na mapu, tak právě ta je v přirozeném geografickém středu. A právě proto, že nám jde o to dostávat ty národy dohromady, tak když se koukneme na spádovost Polska, Slovenska, Rakouska, tak je to naprosto ideální místo.“</w:t>
      </w:r>
    </w:p>
    <w:p>
      <w:pPr/>
      <w:r>
        <w:rPr/>
        <w:t xml:space="preserve">Ostrava a MS kraj si od PULSU slibují, že přivede do regionu ty nejlepší architekty, kteří by se mohli podílet na rozvoji města a kraje.</w:t>
      </w:r>
    </w:p>
    <w:p>
      <w:pPr/>
      <w:r>
        <w:rPr>
          <w:b w:val="1"/>
          <w:bCs w:val="1"/>
        </w:rPr>
        <w:t xml:space="preserve">Lucie Baránková Vilamová (ANO), náměstkyně primátora Ostravy:</w:t>
      </w:r>
      <w:r>
        <w:rPr/>
        <w:t xml:space="preserve"> „Přivedli světové designery, světové architekty do Ostravy, protože jasně pozorují v posledních letech, že se Ostrava poměrně dynamicky vyvíjí, že sází na architektonické soutěže a že se snaží opravdu přivádět stavby, které Ostravu posunou zase dál. My předpokládáme, že to už jsou určitě uzavření nových partnerství. Je to obrovská studnice inspirace pro Ostravu. Myslím si, že to otevře dveře různým dalším architektům.“</w:t>
      </w:r>
    </w:p>
    <w:p>
      <w:pPr/>
      <w:r>
        <w:rPr/>
        <w:t xml:space="preserve">Letošní ročník festivalu PULSE nesl téma RESTART, čímž zároveň přinesl výzvu k přehodnocení role architektury a designu v rychle se měnícím světě.</w:t>
      </w:r>
    </w:p>
    <w:p>
      <w:pPr/>
      <w:r>
        <w:rPr>
          <w:b w:val="1"/>
          <w:bCs w:val="1"/>
        </w:rPr>
        <w:t xml:space="preserve">Tomek Rygalik, významný polský architekt:</w:t>
      </w:r>
      <w:r>
        <w:rPr/>
        <w:t xml:space="preserve"> „Jsme velmi rádi, že vznikla nová platforma pro architekty a designéry. Velmi se mi tady líbí, je to skvěle zorganizované. Čekali jsme na něco podobného, co by tyto nejbližší národy v oblasti architektury spojilo.“</w:t>
      </w:r>
    </w:p>
    <w:p>
      <w:pPr/>
      <w:r>
        <w:rPr/>
        <w:t xml:space="preserve">Mezi další hvězdy festivalu patřili architektka Eva Jiřičná, Holanďan Winy Maas, architekt Ondřej Chybík a další osobnosti z oboru architektury a designu.</w:t>
      </w:r>
    </w:p>
    <w:p>
      <w:pPr/>
      <w:r>
        <w:rPr>
          <w:b w:val="1"/>
          <w:bCs w:val="1"/>
        </w:rPr>
        <w:t xml:space="preserve">Prezident Petr Pavel navštívil MS kraj</w:t>
      </w:r>
    </w:p>
    <w:p>
      <w:pPr/>
      <w:r>
        <w:rPr/>
        <w:t xml:space="preserve">Prezident Petr Pavel navštívil 26. a 27. května Moravskoslezský kraj. V Ostravě si prohlédl superpočítačové centrum a kvantový počítač, jednal se zastupiteli a navštívil azylový dům pro propuštěné vězně. V Třinci a Českém Těšíně mluvil o projektech z Fondu solidarity. Druhý den debatoval se studenty v Hlučíně a s občany v Bruntále, položil květiny v Hrabyni a v Opavě si prohlédl vojenskou techniku. Ocenil transformaci regionu a jeho využití evropských fondů.</w:t>
      </w:r>
    </w:p>
    <w:p>
      <w:pPr/>
      <w:r>
        <w:rPr>
          <w:b w:val="1"/>
          <w:bCs w:val="1"/>
        </w:rPr>
        <w:t xml:space="preserve">Tomáš Kotyza, ředitel Krajského úřadu MS kraje: Krajský úřad MS kraje nabízí široké spektrum benefitů</w:t>
      </w:r>
    </w:p>
    <w:p>
      <w:pPr/>
      <w:r>
        <w:rPr>
          <w:b w:val="1"/>
          <w:bCs w:val="1"/>
        </w:rPr>
        <w:t xml:space="preserve">Renáta Eleonora Orlíková, TV POLAR: </w:t>
      </w:r>
      <w:r>
        <w:rPr/>
        <w:t xml:space="preserve">Krajský úřad Moravskoslezského kraje ukazuje, že i veřejná správa může být moderním a vstřícným zaměstnavatelem. Nabízí široké spektrum benefitů, podporuje rodiny, vzdělávání i zdravý balanc mezi prací a osobním životem. Další podrobnosti už od Tomáše Kotyzy, ředitele Krajského úřadu Moravskoslezského kraje. Dobrý den, vítejte u nás.</w:t>
      </w:r>
    </w:p>
    <w:p>
      <w:pPr/>
      <w:r>
        <w:rPr>
          <w:b w:val="1"/>
          <w:bCs w:val="1"/>
        </w:rPr>
        <w:t xml:space="preserve">Tomáš Kotyza, ředitel, Krajský úřad MS kraje: </w:t>
      </w:r>
      <w:r>
        <w:rPr/>
        <w:t xml:space="preserve">Dobrý den.</w:t>
      </w:r>
    </w:p>
    <w:p>
      <w:pPr/>
      <w:r>
        <w:rPr>
          <w:b w:val="1"/>
          <w:bCs w:val="1"/>
        </w:rPr>
        <w:t xml:space="preserve">Renáta Eleonora Orlíková, TV POLAR: </w:t>
      </w:r>
      <w:r>
        <w:rPr/>
        <w:t xml:space="preserve">Pane řediteli. Jaká je dnes atmosféra na krajském úřadě? Mění se očekávání zaměstnanců a způsob vedení lidí.</w:t>
      </w:r>
    </w:p>
    <w:p>
      <w:pPr/>
      <w:r>
        <w:rPr>
          <w:b w:val="1"/>
          <w:bCs w:val="1"/>
        </w:rPr>
        <w:t xml:space="preserve">Tomáš Kotyza, ředitel, Krajský úřad MS kraje: </w:t>
      </w:r>
      <w:r>
        <w:rPr/>
        <w:t xml:space="preserve">Souvisí to pochopitelně s dobou. V dnešním trhu práce se mísí různé generace zaměstnanců. Je to takové to známé x, y, z. Každá z těchto generací má jiné požadavky, na což samozřejmě musí zaměstnavatelé reagovat a reagujeme na to tím způsobem, že přizpůsobujeme řekněme pracovní podmínky opravdu požadavkům i té mladší generace. To znamená, že oni jakoby více dbají na možnost, jak efektivně strávit i ten volný čas. Nejen trávit veškerý čas v práci. To znamená, umožňujeme z části i pracovat z domova a podobně.</w:t>
      </w:r>
    </w:p>
    <w:p>
      <w:pPr/>
      <w:r>
        <w:rPr>
          <w:b w:val="1"/>
          <w:bCs w:val="1"/>
        </w:rPr>
        <w:t xml:space="preserve">Renáta Eleonora Orlíková, TV POLAR: </w:t>
      </w:r>
      <w:r>
        <w:rPr/>
        <w:t xml:space="preserve">Vaši zaměstnanci mají přístup k Benefit Plus, dostávají příspěvky na dopravu, penzijní spoření. Je to trend, nebo je to taková nutnost, abyste mohli konkurovat na trhu práce?</w:t>
      </w:r>
    </w:p>
    <w:p>
      <w:pPr/>
      <w:r>
        <w:rPr>
          <w:b w:val="1"/>
          <w:bCs w:val="1"/>
        </w:rPr>
        <w:t xml:space="preserve">Tomáš Kotyza, ředitel, Krajský úřad MS kraje: </w:t>
      </w:r>
      <w:r>
        <w:rPr/>
        <w:t xml:space="preserve">Ta situace na tom trh práce je taková, že zájem o práci ve veřejné správě je nižší, zejména u té mladší generace. Je to dáno opravdu tím, že třeba na začátku pracovní kariéry ty tabulky, které vlastně určují odměňování zaměstnanců ve veřejné správě, nejsou pro ně příliš motivační a výhodné. Takže musíme to doplňovat pochopitelně vším, co je možné a přispíváme zaměstnancům na životní pojištění, na penzijní spoření. Mohou využívat cafeterii, Benefit Plus. Ptáme se jich také, co by chtěli, aby se cítili v tom zaměstnání dobře, aby byli motivováni, aby prostě chodili do práce rádi, že i z takových různých průzkumů spokojenosti zaměstnanců plyne to, že lidem hodně záleží na tom, aby se v té práci, aby je vedli spíše lídři, než takový ten jakoby "manažer" v takovém tom starém pojetí.</w:t>
      </w:r>
    </w:p>
    <w:p>
      <w:pPr/>
      <w:r>
        <w:rPr>
          <w:b w:val="1"/>
          <w:bCs w:val="1"/>
        </w:rPr>
        <w:t xml:space="preserve">Renáta Eleonora Orlíková, TV POLAR: </w:t>
      </w:r>
      <w:r>
        <w:rPr/>
        <w:t xml:space="preserve">Také nabízíte firemní školku. Jak je využívaná a jaký je ohlas mezi rodiči?</w:t>
      </w:r>
    </w:p>
    <w:p>
      <w:pPr/>
      <w:r>
        <w:rPr>
          <w:b w:val="1"/>
          <w:bCs w:val="1"/>
        </w:rPr>
        <w:t xml:space="preserve">Tomáš Kotyza, ředitel, Krajský úřad MS kraje: </w:t>
      </w:r>
      <w:r>
        <w:rPr/>
        <w:t xml:space="preserve">Tak firemní školka je jednoznačně nejlepší počin v oblasti firemních benefitů. A to nemyslím jakoby z mého pohledu, ale spíš z pocitu a opravdu z feedbacku zaměstnanců. Firemní školka je přímo v budově krajského úřadu, provozní doba je přizpůsobena pracovní době krajského úřadu. Běží celoročně všichni si to náramně chválí a je to opravdu prostě je to opravdu TOP. Nikdy jsem nelitoval té energie a těch peněz vynaložených zrovna na tuto aktivitu.</w:t>
      </w:r>
    </w:p>
    <w:p>
      <w:pPr/>
      <w:r>
        <w:rPr>
          <w:b w:val="1"/>
          <w:bCs w:val="1"/>
        </w:rPr>
        <w:t xml:space="preserve">Renáta Eleonora Orlíková, TV POLAR: </w:t>
      </w:r>
      <w:r>
        <w:rPr/>
        <w:t xml:space="preserve">Tak to je skvělé slyšet. Pane řediteli, má podle Vás práce ve veřejné sféře stále takovou tu přitažlivost? Už jste naznačil, že zejména mladé lidi uvítáte a i je musíte tak nějak trochu motivovat k tomu, aby pracovat u vás chtěli.</w:t>
      </w:r>
    </w:p>
    <w:p>
      <w:pPr/>
      <w:r>
        <w:rPr>
          <w:b w:val="1"/>
          <w:bCs w:val="1"/>
        </w:rPr>
        <w:t xml:space="preserve">Tomáš Kotyza, ředitel, Krajský úřad MS kraje: </w:t>
      </w:r>
      <w:r>
        <w:rPr/>
        <w:t xml:space="preserve">Hodně dbáme na to, abychom byli moderní institucí, a to nejenom ve smyslu třeba benefitů a přístupu k zaměstnancům, ale případně té atmosféry, firemní kultury atd.. Ale i z hlediska, jak řídíme ty procesy. Soustřeďujeme se i na umělou inteligenci a tak dále. A lidem nechávat takovou tu práci, která je více kreativní a které je více může naplňovat.</w:t>
      </w:r>
    </w:p>
    <w:p>
      <w:pPr/>
      <w:r>
        <w:rPr>
          <w:b w:val="1"/>
          <w:bCs w:val="1"/>
        </w:rPr>
        <w:t xml:space="preserve">Renáta Eleonora Orlíková, TV POLAR: </w:t>
      </w:r>
      <w:r>
        <w:rPr/>
        <w:t xml:space="preserve">Pane řediteli, já Vám děkuji za Vaše odpovědi a Vám děkuji za pozornost. Uvidíme se u dalšího tématu. Dnešní Moravskoslezský expres končí.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oravskoslezsky-expres/moravskoslezsky-expres-29-05-2025-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2026-04-22T18:28:53+02:00</dcterms:created>
  <dcterms:modified xsi:type="dcterms:W3CDTF">2026-04-22T18:28:53+02:00</dcterms:modified>
</cp:coreProperties>
</file>

<file path=docProps/custom.xml><?xml version="1.0" encoding="utf-8"?>
<Properties xmlns="http://schemas.openxmlformats.org/officeDocument/2006/custom-properties" xmlns:vt="http://schemas.openxmlformats.org/officeDocument/2006/docPropsVTypes"/>
</file>