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MS expresu, připravili jsme pro vás deset minut s tématy z MS kraje, dobrý den u televizních obrazovek.</w:t>
      </w:r>
    </w:p>
    <w:p>
      <w:pPr/>
      <w:r>
        <w:rPr>
          <w:b w:val="1"/>
          <w:bCs w:val="1"/>
        </w:rPr>
        <w:t xml:space="preserve">V Mošnově vyroste logistické centrum BMW Group</w:t>
      </w:r>
    </w:p>
    <w:p>
      <w:pPr/>
      <w:r>
        <w:rPr/>
        <w:t xml:space="preserve">Známá německá společnost BMW Group míří do MS kraje. Společným symbolickým zasazením tří českých lip byla zahájena výstavba špičkového logistického centra v Ostrava Airport Multimodal Parku u Letiště Leoše Janáčka v Mošnově.</w:t>
      </w:r>
    </w:p>
    <w:p>
      <w:pPr/>
      <w:r>
        <w:rPr/>
        <w:t xml:space="preserve">Rozvoj průmyslové zóny v Mošnově potvrzuje, že Ostrava má co nabídnout i těm nejvýznamnějším světovým značkám.                                                                	</w:t>
      </w:r>
    </w:p>
    <w:p>
      <w:pPr/>
      <w:r>
        <w:rPr>
          <w:b w:val="1"/>
          <w:bCs w:val="1"/>
        </w:rPr>
        <w:t xml:space="preserve">Martin Kupka (ODS), ministr dopravy ČR:</w:t>
      </w:r>
      <w:r>
        <w:rPr/>
        <w:t xml:space="preserve"> „Díky téhle příležitosti, za kterou stojí jak stát, tak město Ostrava a samozřejmě významná podpora MS kraje, takže umožní další rozvoj. Rozvoj centra, které bude dělat dál z České republiky jeden z nejdůležitějších států pro automobilovou výrobu.“</w:t>
      </w:r>
    </w:p>
    <w:p>
      <w:pPr/>
      <w:r>
        <w:rPr/>
        <w:t xml:space="preserve">Příchod BMW Group by měl být jedním z pozitivních signálů transformace MS kraje.</w:t>
      </w:r>
    </w:p>
    <w:p>
      <w:pPr/>
      <w:r>
        <w:rPr>
          <w:b w:val="1"/>
          <w:bCs w:val="1"/>
        </w:rPr>
        <w:t xml:space="preserve">Josef Bělica (ANO), hejtman MS kraje: </w:t>
      </w:r>
      <w:r>
        <w:rPr/>
        <w:t xml:space="preserve">„Rozvoj mošnovské průmyslové zóny je jednou z priorit, takže jsem moc rád, že se to povedlo a jsem moc rád, že tady přichází významný investor, jakým je BMW Group.“</w:t>
      </w:r>
    </w:p>
    <w:p>
      <w:pPr/>
      <w:r>
        <w:rPr>
          <w:b w:val="1"/>
          <w:bCs w:val="1"/>
        </w:rPr>
        <w:t xml:space="preserve">Jan Dohnal (ODS), primátor Ostravy:</w:t>
      </w:r>
      <w:r>
        <w:rPr/>
        <w:t xml:space="preserve"> „Česká republika ve spolupráci s Ostravou dokáže vytvořit kvalitní zázemí pro vznik takovéto investice, protože pokud by nebyla součinnost toho státu a té samosprávy, tak ta investice by sem nikdy nezamířila.“</w:t>
      </w:r>
    </w:p>
    <w:p>
      <w:pPr/>
      <w:r>
        <w:rPr/>
        <w:t xml:space="preserve">Nové logistické centrum bude zajišťovat díly pro výrobu automobilů a motorek v zámoří.</w:t>
      </w:r>
    </w:p>
    <w:p>
      <w:pPr/>
      <w:r>
        <w:rPr>
          <w:b w:val="1"/>
          <w:bCs w:val="1"/>
        </w:rPr>
        <w:t xml:space="preserve">David Haidinger, manažer komunikace, BMW Group: </w:t>
      </w:r>
      <w:r>
        <w:rPr/>
        <w:t xml:space="preserve">„Jedná se o tři haly, celkově to bude více jak 120 tisíc metrů čtverečních. Bude se jednat o logistické centrum, v podstatě místo, kde bude probíhat distribuce jednotlivých dílů do výrobních závodů.“                        	</w:t>
      </w:r>
    </w:p>
    <w:p>
      <w:pPr/>
      <w:r>
        <w:rPr/>
        <w:t xml:space="preserve">Plný provoz logistického centra má začít koncem příštího roku.</w:t>
      </w:r>
    </w:p>
    <w:p>
      <w:pPr/>
      <w:r>
        <w:rPr/>
        <w:t xml:space="preserve">                                                                              	            </w:t>
      </w:r>
    </w:p>
    <w:p>
      <w:pPr/>
      <w:r>
        <w:rPr>
          <w:b w:val="1"/>
          <w:bCs w:val="1"/>
        </w:rPr>
        <w:t xml:space="preserve">Smart Park Karviná - vznikne až 4500 pracovních míst</w:t>
      </w:r>
    </w:p>
    <w:p>
      <w:pPr/>
      <w:r>
        <w:rPr/>
        <w:t xml:space="preserve">V Karviné na místě bývalého dolu Barbora vznikne zcela nová průmyslová zóna. Smart Park Karviná má přinést investice za více než 25 miliard korun a až 4 500 pracovních míst. Město i kraj si od projektu slibují oživení regionu, který dlouhodobě bojuje s vysokou nezaměstnaností.</w:t>
      </w:r>
    </w:p>
    <w:p>
      <w:pPr/>
      <w:r>
        <w:rPr/>
        <w:t xml:space="preserve">Developer Panattoni plánuje vybudovat moderní zónu s důrazem na ekologii, energetickou soběstačnost a kvalitní infrastrukturu. Výstavba u bývalého dolu Barbora by mohla začít už v roce 2026. Společnost se rozhodla odprezentovat svůj projekt studentům středních škol z regionu. A jelikož se jednalo o mladé lidi, pojala prezentaci zábavnou formou.</w:t>
      </w:r>
    </w:p>
    <w:p>
      <w:pPr/>
      <w:r>
        <w:rPr/>
        <w:t xml:space="preserve">Projekt počítá s napojením na silnice I/59 a II/47, železnici i dálniční síť. Využít chce i obnovitelné zdroje energie a minimální dopad na životní prostředí. Projekt už prošel hodnocením EIA a nezasahuje do chráněných území.</w:t>
      </w:r>
    </w:p>
    <w:p>
      <w:pPr/>
      <w:r>
        <w:rPr/>
        <w:t xml:space="preserve">Smart Park Karviná má být symbolem proměny regionu. O budoucích investorech zatím není rozhodnuto, ale zájem už podle vedení kraje i města roste.</w:t>
      </w:r>
    </w:p>
    <w:p>
      <w:pPr/>
      <w:r>
        <w:rPr>
          <w:b w:val="1"/>
          <w:bCs w:val="1"/>
        </w:rPr>
        <w:t xml:space="preserve">Ceny Jantar za rok 2024 jsou rozdány</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w:t>
      </w:r>
    </w:p>
    <w:p>
      <w:pPr/>
      <w:r>
        <w:rPr>
          <w:b w:val="1"/>
          <w:bCs w:val="1"/>
          <w:i w:val="1"/>
          <w:iCs w:val="1"/>
        </w:rPr>
        <w:t xml:space="preserve">Petr Kotík, skladatel, dirigent a flétnista: </w:t>
      </w:r>
      <w:r>
        <w:rPr>
          <w:i w:val="1"/>
          <w:iCs w:val="1"/>
        </w:rPr>
        <w:t xml:space="preserve">“Já to neberu jako ocenění pro sebe. Práce umělce je spojená s místem, kde to dělá, s lidmi, kteří jsou okolo něj, všechno to nějak souvisí.”</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i w:val="1"/>
          <w:iCs w:val="1"/>
        </w:rPr>
        <w:t xml:space="preserve">Jiří Krhut, písničkář: </w:t>
      </w:r>
      <w:r>
        <w:rPr>
          <w:i w:val="1"/>
          <w:iCs w:val="1"/>
        </w:rPr>
        <w:t xml:space="preserve">“Dokážu psát veselé věci i smutné věci, že ten vějíř mám takový širší, takže se neztrácím v jednom nějakém proudu, takže mám z toho radost, že to někdo ocenil.”</w:t>
      </w:r>
    </w:p>
    <w:p>
      <w:pPr/>
      <w:r>
        <w:rPr>
          <w:b w:val="1"/>
          <w:bCs w:val="1"/>
        </w:rPr>
        <w:t xml:space="preserve">MS kraj podpoří turismus novým dotačním programem</w:t>
      </w:r>
    </w:p>
    <w:p>
      <w:pPr/>
      <w:r>
        <w:rPr/>
        <w:t xml:space="preserve">Kraj spouští nový dotační program na podporu cestovního ruchu. Vyčleněno je 35 milionů korun.</w:t>
      </w:r>
      <w:br/>
      <w:r>
        <w:rPr/>
        <w:t xml:space="preserve"> Podporu mohou získat obce, spolky i podnikatelé – třeba na nové atrakce, opravy rozhleden, značení tras nebo marketing. Cílem je zatraktivnit region pro turisty i místní. Výzva bude vyhlášena letos v létě.</w:t>
      </w:r>
    </w:p>
    <w:p>
      <w:pPr/>
      <w:r>
        <w:rPr>
          <w:b w:val="1"/>
          <w:bCs w:val="1"/>
        </w:rPr>
        <w:t xml:space="preserve">S ODISKOU na Hrad - návštěvníci ušetří za vstupné i letos</w:t>
      </w:r>
    </w:p>
    <w:p>
      <w:pPr/>
      <w:r>
        <w:rPr/>
        <w:t xml:space="preserve">Lidé, kteří na hrad nebo zámek dorazí veřejnou dopravou, opět ušetří. Akce S ODISkou na hrad platí i letos – od června do konce září získají cestující s platnou ODISkou 25% slevu na vstupném. Nově sleva platí i pro ODISku v mobilu. Týká se krajských památek – od hradů a zámků až po technické a industriální skvosty. Cílem je podpořit šetrné cestování a zatraktivnit výlety veřejnou dopravou.</w:t>
      </w:r>
    </w:p>
    <w:p>
      <w:pPr/>
      <w:r>
        <w:rPr>
          <w:b w:val="1"/>
          <w:bCs w:val="1"/>
        </w:rPr>
        <w:t xml:space="preserve">V MS kraji začalo sloužit 13 nových sanitních vozů</w:t>
      </w:r>
    </w:p>
    <w:p>
      <w:pPr/>
      <w:r>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w:t>
      </w:r>
      <w:r>
        <w:rPr/>
        <w:t xml:space="preserve">: "Investice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b w:val="1"/>
          <w:bCs w:val="1"/>
        </w:rPr>
        <w:t xml:space="preserve">DIAMO daruje šek pro speciální školu Diakonie Ostrava</w:t>
      </w:r>
    </w:p>
    <w:p>
      <w:pPr/>
      <w:r>
        <w:rPr/>
        <w:t xml:space="preserve">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i w:val="1"/>
          <w:iCs w:val="1"/>
        </w:rPr>
        <w:t xml:space="preserve">Ludvík Kašpar, ředitel státního podniku DIAMO: </w:t>
      </w:r>
      <w:r>
        <w:rPr>
          <w:i w:val="1"/>
          <w:iCs w:val="1"/>
        </w:rPr>
        <w:t xml:space="preserve">„Státní podnik DIAMO se v posledních letech rozrůstá o utlumované lokality a přichází k nám mnoho nových zaměstnanců. Rozhodli jsme se proto navázat na tuto hornickou tradici.“</w:t>
      </w:r>
    </w:p>
    <w:p>
      <w:pPr/>
      <w:r>
        <w:rPr>
          <w:b w:val="1"/>
          <w:bCs w:val="1"/>
          <w:i w:val="1"/>
          <w:iCs w:val="1"/>
        </w:rPr>
        <w:t xml:space="preserve">Rostislav Dudáš, ředitel odštěpného závodu Karviná: </w:t>
      </w:r>
      <w:r>
        <w:rPr>
          <w:i w:val="1"/>
          <w:iCs w:val="1"/>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i w:val="1"/>
          <w:iCs w:val="1"/>
        </w:rPr>
        <w:t xml:space="preserve">Josef Kasper, ředitel odštěpného závodu HBZS: </w:t>
      </w:r>
      <w:r>
        <w:rPr>
          <w:i w:val="1"/>
          <w:iCs w:val="1"/>
        </w:rPr>
        <w:t xml:space="preserve">„V roce 2022 jsme se stali součástí DIAMA. Mojí snahou bylo tento skok udělat nejen pro HBZS, ale pro celé DIAMO.“</w:t>
      </w:r>
    </w:p>
    <w:p>
      <w:pPr/>
      <w:r>
        <w:rPr>
          <w:b w:val="1"/>
          <w:bCs w:val="1"/>
          <w:i w:val="1"/>
          <w:iCs w:val="1"/>
        </w:rPr>
        <w:t xml:space="preserve">Josef Grim, role kantora: </w:t>
      </w:r>
      <w:r>
        <w:rPr>
          <w:i w:val="1"/>
          <w:iCs w:val="1"/>
        </w:rPr>
        <w:t xml:space="preserve">„Já myslím, že pro mnohé účastníky, kteří byli na tomto skoku vůbec poprvé, je to obrovské překvapení. Které dávají najevo.“</w:t>
      </w:r>
    </w:p>
    <w:p>
      <w:pPr/>
      <w:r>
        <w:rPr>
          <w:b w:val="1"/>
          <w:bCs w:val="1"/>
          <w:i w:val="1"/>
          <w:iCs w:val="1"/>
        </w:rPr>
        <w:t xml:space="preserve">anketa,účastníci Skoku přes kůži:</w:t>
      </w:r>
      <w:r>
        <w:rPr>
          <w:i w:val="1"/>
          <w:iCs w:val="1"/>
        </w:rPr>
        <w:t xml:space="preserve"> „Skok je něco, co jsem nikdy nezažil. Budu na to dlouho vzpomínat.“ „Paráda, něco úžasného.“</w:t>
      </w:r>
    </w:p>
    <w:p>
      <w:pPr/>
      <w:r>
        <w:rPr/>
        <w:t xml:space="preserve">Během prvního ročníku akce pořádaného DIAMEM se podařilo vybrat 56 tisíc korun. Výtěžek putoval Speciální škole Diakonie Ostrava na vybudování zahrady pro děti s handicapem.</w:t>
      </w:r>
    </w:p>
    <w:p>
      <w:pPr/>
      <w:r>
        <w:rPr/>
        <w:t xml:space="preserve">Z dnešní moravskoslezské desetiminutovky je to vše, díky za váš čas, který jste věnovali tématům z našeho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2026-02-22T07:32:30+01:00</dcterms:created>
  <dcterms:modified xsi:type="dcterms:W3CDTF">2026-02-22T07:32:30+01:00</dcterms:modified>
</cp:coreProperties>
</file>

<file path=docProps/custom.xml><?xml version="1.0" encoding="utf-8"?>
<Properties xmlns="http://schemas.openxmlformats.org/officeDocument/2006/custom-properties" xmlns:vt="http://schemas.openxmlformats.org/officeDocument/2006/docPropsVTypes"/>
</file>