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Hückelovy vily ožily dobou první republiky</w:t>
      </w:r>
    </w:p>
    <w:p>
      <w:pPr/>
      <w:r>
        <w:rPr>
          <w:b w:val="1"/>
          <w:bCs w:val="1"/>
        </w:rPr>
        <w:t xml:space="preserve">Do období první republiky se ponořili návštěvníci Kouzelného dne v areálu Hückelových vil. Ty v minulosti patřily významné kloboučnické rodině a právě její potomek tu zavzpomínal na dětství, které zde prožil.</w:t>
      </w:r>
    </w:p>
    <w:p>
      <w:pPr/>
      <w:r>
        <w:rPr/>
        <w:t xml:space="preserve">Charleston, dobová módní přehlídka a nebo šansony v podání herečky a zpěvačky Aleny Antalové a Alexe Anderse - to byly některé programy letošního 5. ročníku Kouzelného dne v Hückelových vilách, které se tak stylově ponořily do období své prvorepublikové slávy. </w:t>
      </w:r>
    </w:p>
    <w:p>
      <w:pPr/>
      <w:r>
        <w:rPr>
          <w:b w:val="1"/>
          <w:bCs w:val="1"/>
        </w:rPr>
        <w:t xml:space="preserve">návštěvníci akce:</w:t>
      </w:r>
    </w:p>
    <w:p>
      <w:pPr/>
      <w:r>
        <w:rPr/>
        <w:t xml:space="preserve">“Na pozvánce bylo uvedeno, že můžete přijít v historickém kostýmu a top je pro mě výzva.” </w:t>
      </w:r>
    </w:p>
    <w:p>
      <w:pPr/>
      <w:r>
        <w:rPr/>
        <w:t xml:space="preserve">“Ty staré dobré časy se nesmí zapomínat. Proto musíme tu tradici udržovat.” </w:t>
      </w:r>
    </w:p>
    <w:p>
      <w:pPr/>
      <w:r>
        <w:rPr/>
        <w:t xml:space="preserve">“Chodíme tu kolem do školky skoro každý den, teď jsme tady teprve došli takže se rozkoukáváme.”  </w:t>
      </w:r>
    </w:p>
    <w:p>
      <w:pPr/>
      <w:r>
        <w:rPr>
          <w:b w:val="1"/>
          <w:bCs w:val="1"/>
        </w:rPr>
        <w:t xml:space="preserve">Jarmila Ďurďová, tanečnice The Crazy Flappers, Luhačovice: </w:t>
      </w:r>
      <w:r>
        <w:rPr/>
        <w:t xml:space="preserve">“My se tady cítíme jako doma. My to období milujeme, milujeme tu módu. Začínali jsme v luhačovickém okrašlovacím spolku, kde jsem tu módu předváděli, a tam nás oslovily tyhle takzvané charlestonky, a protože milujeme i pohyb, a tohle to je plné energie, takže nám to sedí.”</w:t>
      </w:r>
    </w:p>
    <w:p>
      <w:pPr/>
      <w:r>
        <w:rPr/>
        <w:t xml:space="preserve">  </w:t>
      </w:r>
    </w:p>
    <w:p>
      <w:pPr/>
      <w:r>
        <w:rPr>
          <w:b w:val="1"/>
          <w:bCs w:val="1"/>
        </w:rPr>
        <w:t xml:space="preserve">Ondřej Rečka, ředitel MKS Nový Jičín: </w:t>
      </w:r>
      <w:r>
        <w:rPr/>
        <w:t xml:space="preserve">“Smyslem je poukázat na tyto dva historické skvosty a hlavním důvodem je poukázat na tu nutnost té záchrany.” </w:t>
      </w:r>
    </w:p>
    <w:p>
      <w:pPr/>
      <w:r>
        <w:rPr>
          <w:b w:val="1"/>
          <w:bCs w:val="1"/>
        </w:rPr>
        <w:t xml:space="preserve">Ondřej Syrovátka (ZELENÍ), 1. místostarosta Nového Jičína:</w:t>
      </w:r>
      <w:r>
        <w:rPr/>
        <w:t xml:space="preserve"> “Akci děláme už pátým rokem, abychom areál oživili, abychom se přivedl lidi, aby měli možnost se sem podívat, protože je o něj pořád velký zájem. městské kulturní středisko bylo za Kouzelný den v Hückelových vilách oceněno za výjimečný počin v kulturní oblasti Nového Jičína za rok 2024.”  </w:t>
      </w:r>
    </w:p>
    <w:p>
      <w:pPr/>
      <w:r>
        <w:rPr/>
        <w:t xml:space="preserve">Lidé v rámci akce hojně využívali možnost podívat se do jedné z vil, a byl mezi nimi i Jochen Hückel, potomek zakladatelů kloboučnické firmy. </w:t>
      </w:r>
    </w:p>
    <w:p>
      <w:pPr/>
      <w:r>
        <w:rPr>
          <w:b w:val="1"/>
          <w:bCs w:val="1"/>
        </w:rPr>
        <w:t xml:space="preserve">Ondřej Syrovátka (ZELENÍ), 1. místostarosta Nového Jičína: </w:t>
      </w:r>
      <w:r>
        <w:rPr/>
        <w:t xml:space="preserve">“Díky tomu má taky vlastně mezinárodní přesah, protože pan Jochen Hückel k nám přijel z Kanady, kde žije. Navíc má devadesát let, takže to pro něj nebyla lehká cesta, přijel se svým synem. My jsme zvyklí, že k nám jezdí Nina Hückel, která žije v Rakousku, ale od toho Jochena je to opravdu velká pocta.”      </w:t>
      </w:r>
    </w:p>
    <w:p>
      <w:pPr/>
      <w:r>
        <w:rPr>
          <w:b w:val="1"/>
          <w:bCs w:val="1"/>
        </w:rPr>
        <w:t xml:space="preserve">Jochen Hückel, potomek zakladatelské kloboučnické rodiny: </w:t>
      </w:r>
      <w:r>
        <w:rPr/>
        <w:t xml:space="preserve">“Když jsem tu byl před několika lety, byl jsem spíše skeptický, že se s vilami podaří něco udělat. Ale teď jsem rád, že i když to chátrání jde na nich vidět, tak že se podařilo zastavit. A vidím skrze to úsilí, které tady je, budoucnost pro obě vily.” </w:t>
      </w:r>
    </w:p>
    <w:p>
      <w:pPr/>
      <w:r>
        <w:rPr/>
        <w:t xml:space="preserve">Jochen Hückel tu prožil dětství, především v době druhé světové války. Tomu odpovídají i jeho vzpomínky.    </w:t>
      </w:r>
    </w:p>
    <w:p>
      <w:pPr/>
      <w:r>
        <w:rPr>
          <w:b w:val="1"/>
          <w:bCs w:val="1"/>
        </w:rPr>
        <w:t xml:space="preserve">Jochen Hückel, potomek zakladatelské kloboučnické rodiny: </w:t>
      </w:r>
      <w:r>
        <w:rPr/>
        <w:t xml:space="preserve">“Nad námi přeletétala letadla a báli jsme se, tedy hlavně naše maminka, že nějaká bomba může spadnout i na nás. V naší vile byl vinný sklep a maminka nechala vykopat únikový tunel z toho vinného sklepa do zahrady. Když byl nálet, tak jsem se tam schovávali. Ale protože my s bratrem jsme nikdy žádné bomby neviděli, tak jsme často z toho krytu utíkali ven a užívali si ten pohled na letadla.”   </w:t>
      </w:r>
    </w:p>
    <w:p>
      <w:pPr/>
      <w:r>
        <w:rPr/>
        <w:t xml:space="preserve">O svých vzpomínkách a vztahu k vilám pak Jochen Hückel hovořil i během interview na pódiu.    </w:t>
      </w:r>
    </w:p>
    <w:p>
      <w:pPr/>
      <w:r>
        <w:rPr>
          <w:b w:val="1"/>
          <w:bCs w:val="1"/>
        </w:rPr>
        <w:t xml:space="preserve">Ondřej Syrovátka (ZELENÍ), 1. místostarosta Nového Jičína: </w:t>
      </w:r>
      <w:r>
        <w:rPr/>
        <w:t xml:space="preserve">“Bylo úžasné, jak pozorně lidé poslouchali, a když jsme tedy odcházeli, tak bylo krásné, že lidé se s ním chtěli fotit, chtěli podpisy, takže je to dneska taková místní celebrita.” </w:t>
      </w:r>
    </w:p>
    <w:p>
      <w:pPr/>
      <w:r>
        <w:rPr/>
        <w:t xml:space="preserve">Letošní Kouzelný den v Hückelových vilách také připomněl 100. výročí úmrtí významného novojičínského rodáka a malíře Eduarda Veitha, který se podílel na výzdobě vil. Program v okolním areálu nabídl také zábavu pro děti a zájemci se mohli vydat i na prohlídku továrny Tonak. </w:t>
      </w:r>
    </w:p>
    <w:p>
      <w:pPr/>
      <w:br/>
      <w:br/>
      <w:br/>
      <w:br/>
      <w:br/>
      <w:br/>
      <w:br/>
      <w:br/>
    </w:p>
    <w:p>
      <w:pPr/>
      <w:r>
        <w:rPr/>
        <w:t xml:space="preserve">---</w:t>
      </w:r>
    </w:p>
    <w:p>
      <w:pPr>
        <w:pStyle w:val="Heading1"/>
      </w:pPr>
      <w:r>
        <w:rPr>
          <w:sz w:val="36"/>
          <w:szCs w:val="36"/>
        </w:rPr>
        <w:t xml:space="preserve">Umění, vystavené na Staré poště, potěší a pomáhá</w:t>
      </w:r>
    </w:p>
    <w:p>
      <w:pPr/>
      <w:r>
        <w:rPr>
          <w:b w:val="1"/>
          <w:bCs w:val="1"/>
        </w:rPr>
        <w:t xml:space="preserve">Galerie Stará pošta připravila výstavu s názvem Uměním pomáhat -  a ten přesně vystihuje záměr skupiny vystavujících autorů, mezi kterými je pedagog nebo lékař. Smyslem je podpořit chlapce s vážnou nemocí.</w:t>
      </w:r>
    </w:p>
    <w:p>
      <w:pPr/>
      <w:r>
        <w:rPr/>
        <w:t xml:space="preserve">Slavnostní vernisáž zahájila v Galerii Stará pošta výstavu, která se tak trochu vymyká těmto kulturním událostem. Impulsem pro její vznik nebylo nutkání veřejně prezentovat svou tvorbu, ale spíše touha pomoci nemocnému chlapci.  </w:t>
      </w:r>
    </w:p>
    <w:p>
      <w:pPr/>
      <w:r>
        <w:rPr>
          <w:b w:val="1"/>
          <w:bCs w:val="1"/>
        </w:rPr>
        <w:t xml:space="preserve">Slávek Rusín, autor obrazů: </w:t>
      </w:r>
      <w:r>
        <w:rPr/>
        <w:t xml:space="preserve">“Můj kamarád ze Štítné, jeho vnuk má problémy s kostní dření. Já bych sám asi neměl odvahu udělat nějakou výstavu, ale toto byl takový podnět k tomu něco udělat a pomoct nějakým způsobem. Takže jsem oslovil další lidi, byla to moje sestra Dana Slováková a pan doktor Havlík. Dali jsem se dohromady a výsledek tady dneska lidé mohou shlédnout.”</w:t>
      </w:r>
    </w:p>
    <w:p>
      <w:pPr/>
      <w:r>
        <w:rPr>
          <w:b w:val="1"/>
          <w:bCs w:val="1"/>
        </w:rPr>
        <w:t xml:space="preserve">Miroslav Havlík, autor obrazů: </w:t>
      </w:r>
      <w:r>
        <w:rPr/>
        <w:t xml:space="preserve">“Oslovil mě pan Slávek, protože víme o sobě, bavíme se tak trošku o tom našem domácím malování, tak jsem říkal, proč ne. Je to ku prospěchu věci dobré věci. Tak jsem řekl, vyjdu s obrázky na trh, ať se na to podívají, a pokud se to někomu pojede líbit, tak budeme jenom rádi a přispějeme na dobré věc.” </w:t>
      </w:r>
    </w:p>
    <w:p>
      <w:pPr/>
      <w:r>
        <w:rPr/>
        <w:t xml:space="preserve">Vznikla tak výstava tří, respektive čtyř autorů s názvem Uměním pomáhat. Slávek Rusín zde mimo jiné prezentuje své kresby s tématikou Nového Jičína, ale jak říká, obvykle se spíše uchyluje k jiným tématům a směrům.   </w:t>
      </w:r>
    </w:p>
    <w:p>
      <w:pPr/>
      <w:r>
        <w:rPr>
          <w:b w:val="1"/>
          <w:bCs w:val="1"/>
        </w:rPr>
        <w:t xml:space="preserve">Slávek Rusín, autor obrazů: </w:t>
      </w:r>
      <w:r>
        <w:rPr/>
        <w:t xml:space="preserve">“Začal jsem spíše abstraktními věcmi, potom jsem postupně přecházel na krajiny, sem tam nějaký ten portrét, ale snažím se spíše nedělat konkrétní věci, ale mám rád impresionisty, takže možná do tohoto stylu se pomaličku přesouvám.”</w:t>
      </w:r>
    </w:p>
    <w:p>
      <w:pPr/>
      <w:r>
        <w:rPr>
          <w:b w:val="1"/>
          <w:bCs w:val="1"/>
        </w:rPr>
        <w:t xml:space="preserve">Miroslav Havlík, autor obrazů: </w:t>
      </w:r>
      <w:r>
        <w:rPr/>
        <w:t xml:space="preserve">“Trošku jsem se dostal k malování akrylem na plátno, a to je vlastně to, co mě tak nějak oslovilo nejvíc z těch možností, jako jsou pastely, akvarely a tak dále. Většinou jsou to  nějaké abstraktní krajiny, prostě podle nálady a chutě, prostě co se mi líbí a co si myslím, že by se možná i někomu to líbilo.”</w:t>
      </w:r>
    </w:p>
    <w:p>
      <w:pPr/>
      <w:r>
        <w:rPr/>
        <w:t xml:space="preserve">Třetím vystavujícím je s dekorativní keramikou Dana Slováková a čtvrtým Ladislav Rusín, otec Slávka, který již nežije. </w:t>
      </w:r>
    </w:p>
    <w:p>
      <w:pPr/>
      <w:r>
        <w:rPr>
          <w:b w:val="1"/>
          <w:bCs w:val="1"/>
        </w:rPr>
        <w:t xml:space="preserve">Slávek Rusín, autor obrazů: </w:t>
      </w:r>
      <w:r>
        <w:rPr/>
        <w:t xml:space="preserve">“Můj děda byl akademický malíř, můj otec po něm zřejmě nějaký talent zdědil, zemřel v devadesáti dvou letech, tak jsem si říkal, že by byl určitě rád, že i jeho obrazy mohou tímto způsobem pomoci.” </w:t>
      </w:r>
    </w:p>
    <w:p>
      <w:pPr/>
      <w:r>
        <w:rPr/>
        <w:t xml:space="preserve">A jak tedy konkrétně umění pomáhá? Všechna v galerii vystavená díla jsou na prodej. Výtěžek poputuje na dobrou věc. Osmiletý Matěje od svých dvou měsíců života absolvoval již 131 transfuzí krve. Teď v květnu, díky nekonečnému úsilí mnoha lidí, podstoupil transplantaci kostní dřeně. Ta je jeho jedinou nadějí. Dárce se po letech hledání po celém světě našel ve Spojených státech. Čeká ho ale ještě náročná léčba a následná péče.  </w:t>
      </w:r>
    </w:p>
    <w:p>
      <w:pPr/>
      <w:r>
        <w:rPr/>
        <w:t xml:space="preserve">---</w:t>
      </w:r>
    </w:p>
    <w:p>
      <w:pPr>
        <w:pStyle w:val="Heading1"/>
      </w:pPr>
      <w:r>
        <w:rPr>
          <w:sz w:val="36"/>
          <w:szCs w:val="36"/>
        </w:rPr>
        <w:t xml:space="preserve">Pohár starosty zapojil do sportů šest stovek dětí</w:t>
      </w:r>
    </w:p>
    <w:p>
      <w:pPr/>
      <w:r>
        <w:rPr>
          <w:b w:val="1"/>
          <w:bCs w:val="1"/>
        </w:rPr>
        <w:t xml:space="preserve">Prestižní meziškolní klání o Pohár starosty města má v Novém Jičíně dlouholetou tradici. Letos se do sportovního dne zapojilo více než šest stovek dětí. Utkaly se ve 14 disciplínách.</w:t>
      </w:r>
    </w:p>
    <w:p>
      <w:pPr/>
      <w:r>
        <w:rPr/>
        <w:t xml:space="preserve">Atletické disciplíny, míčové hry, plavání, ale také třeba jízda zručnosti na kole, discgolf nebo stolní tenis. To je zhruba výčet disciplín sportovního klání, ve kterém o Pohár starosty města bojují žáci všech zdejších základních škol. Hostem klání je víceleté gymnázium. </w:t>
      </w:r>
    </w:p>
    <w:p>
      <w:pPr/>
      <w:r>
        <w:rPr>
          <w:b w:val="1"/>
          <w:bCs w:val="1"/>
        </w:rPr>
        <w:t xml:space="preserve">Pavel Sedlář, organizátor, SVČ Fokus: </w:t>
      </w:r>
      <w:r>
        <w:rPr/>
        <w:t xml:space="preserve">“Gymnázium se účastní několika disciplín, do celkového poháru se nezapočítává, ale děti mohou získat zlaté medaile. Jinak se účastní našich pět škol, pohár obhajuje Základní škola Tyršova, tak uvidíme, kdo letos zvítězí.” </w:t>
      </w:r>
    </w:p>
    <w:p>
      <w:pPr/>
      <w:r>
        <w:rPr>
          <w:b w:val="1"/>
          <w:bCs w:val="1"/>
        </w:rPr>
        <w:t xml:space="preserve">účastníci sportovní akce: </w:t>
      </w:r>
    </w:p>
    <w:p>
      <w:pPr/>
      <w:r>
        <w:rPr/>
        <w:t xml:space="preserve">“Já jsem se zapojil do běhu na 1 500 metrů a skončil jsem asi předposlední. Hraji fotbal a rád chodím běhat, ale trochu delší tratě.”</w:t>
      </w:r>
    </w:p>
    <w:p>
      <w:pPr/>
      <w:r>
        <w:rPr/>
        <w:t xml:space="preserve">“Už jsem běžela šedesátku, to tedy nedopadlo moc dobře, ale byl to fajn zážitek. A ještě budu skákat do dálky, na to se těším.”</w:t>
      </w:r>
    </w:p>
    <w:p>
      <w:pPr/>
      <w:r>
        <w:rPr/>
        <w:t xml:space="preserve">“Dělám rád atletiku.  Na konci poběžím štafetu čtyři krát sto metrů.” </w:t>
      </w:r>
    </w:p>
    <w:p>
      <w:pPr/>
      <w:r>
        <w:rPr>
          <w:b w:val="1"/>
          <w:bCs w:val="1"/>
        </w:rPr>
        <w:t xml:space="preserve">Pavel Sedlář, organizátor, SVČ Fokus: </w:t>
      </w:r>
      <w:r>
        <w:rPr/>
        <w:t xml:space="preserve">“Máme čtrnáct tradičních disciplín plus jednu novinku, která ještě není součást poháru, ale je to takový ukázkový sport, jsou to šachy, které se hrají ve Fokusu. Chceme dát šanci i dětem, které třeba nejsou tak rychlé, ale zase jsou rychlé v myšlení.”</w:t>
      </w:r>
    </w:p>
    <w:p>
      <w:pPr/>
      <w:r>
        <w:rPr>
          <w:b w:val="1"/>
          <w:bCs w:val="1"/>
        </w:rPr>
        <w:t xml:space="preserve">Pavel Sedlář, organizátor, SVČ Fokus: </w:t>
      </w:r>
      <w:r>
        <w:rPr/>
        <w:t xml:space="preserve">“Smyslem akce je zapojit děti do sportu, protože ne každé dítě sportuje na vrcholové úrovni, ale třeba ve školách na chodbě hrají ping pong a tak dále, proto soutěžíme v těch patnácti sportech a celkově se Poháru starosty účastní asi 660 dětí.” </w:t>
      </w:r>
    </w:p>
    <w:p>
      <w:pPr/>
      <w:r>
        <w:rPr/>
        <w:t xml:space="preserve">Dalším bonusem akce je to, že se v jeden den zpřístupní dětem téměř všechna novojičínská sportoviště, letní a zimní stadion, hala ABC, fotbalové hřiště s umělou trávou, volejbalové kurty na ulici Msgr. Šrámka, bazén, tělocvičny na nové Komenského škole a navíc prostor Fokusu.   </w:t>
      </w:r>
    </w:p>
    <w:p>
      <w:pPr/>
      <w:r>
        <w:rPr/>
        <w:t xml:space="preserve">A kdo nakonec odcházel s obřím pohárem vítěze letošního ročníku? Stejně jako loni školáci z Tyršovky.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2026-02-18T21:18:42+01:00</dcterms:created>
  <dcterms:modified xsi:type="dcterms:W3CDTF">2026-02-18T21:18:42+01:00</dcterms:modified>
</cp:coreProperties>
</file>

<file path=docProps/custom.xml><?xml version="1.0" encoding="utf-8"?>
<Properties xmlns="http://schemas.openxmlformats.org/officeDocument/2006/custom-properties" xmlns:vt="http://schemas.openxmlformats.org/officeDocument/2006/docPropsVTypes"/>
</file>