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Sociální služby v kraji procházejí proměnou. Vznikají nové kapacity pro seniory, podporu mají i pěstouni a pečující. Mluvit budeme i o povodňových škodách a plánované rekonstrukci domova Bílá Voda. Hostem je náměstek hejtmana Stanislav Kopecký. Dobrý den. Vítejte u nás, pane náměstku. Začneme rovnou těmi povodněmi, protože to bylo velké téma loňského podzimu. Ovšem ty škody, které povodně napáchaly, se s námi potáhnou ještě nějakou dobu. Tak když to vztáhneme jenom na váš ranek sociální, tak jak utrpěl kvůli těm povodním?</w:t>
      </w:r>
    </w:p>
    <w:p>
      <w:pPr/>
      <w:r>
        <w:rPr>
          <w:b w:val="1"/>
          <w:bCs w:val="1"/>
        </w:rPr>
        <w:t xml:space="preserve">Stanislav Kopecký (ANO), náměstek hejtmana MS kraje: </w:t>
      </w:r>
      <w:r>
        <w:rPr/>
        <w:t xml:space="preserve">Já bych ten můj ranek, jak říkáte, ještě rozdělil na příspěvkové organizace Moravskoslezského kraje. Těch máme 22 a poskytujeme 61 služeb a obecně v Moravskoslezské síti sociálních služeb máme 720 organizací, což je neskutečné množství. Když se vrátíme v čase na podzim, ta nešťastná událost, ty povodně opravdu zasáhly i naše budovy, naše objekty. Nejvíce zasažena na Rybářské ulici v Opavě, Domov Bílá Opava. Dále jsou to Domov Harmonie v Krnově, v Albrechticích, Sirius á zámek Dolní Životice konkrétně to je organizace, která sídlí opět v Opavě to byl ten Čtyřlístek. Ten byl bohužel také pod vodou. Všechny naše organizace se musely vypořádat se situací, kterou jsme – díky Bohu – avizovali dopředu. I ti meteorologové věděli, co může nastat. Tedy došlo k pozastavení provozu, někde jsme museli dokonce evakuovat. Konkrétně to bylo 24 osob, 3 maminky i s dětmi a za to patří velké díky a poděkování všem hasičům, policistům, ale i úředníkům, kteří se na evakuaci podíleli a podíleli se i potom na uklízení a odklizení těch následných škod. Naší obrovskou výhodou bylo, že jsme měli volné kapacity v Kopřivnici pod Bílou horou, kde jsme tyto lidičky mohli přesunout.</w:t>
      </w:r>
    </w:p>
    <w:p>
      <w:pPr/>
      <w:r>
        <w:rPr>
          <w:b w:val="1"/>
          <w:bCs w:val="1"/>
        </w:rPr>
        <w:t xml:space="preserve">Renáta Eleonora Orlíková, TV POLAR: </w:t>
      </w:r>
      <w:r>
        <w:rPr/>
        <w:t xml:space="preserve">Vy jste zmínil Bílou Opavu, tam byla hned naplánovaná velká rekonstrukce. Tak jak to všechno dopadlo?</w:t>
      </w:r>
    </w:p>
    <w:p>
      <w:pPr/>
      <w:r>
        <w:rPr>
          <w:b w:val="1"/>
          <w:bCs w:val="1"/>
        </w:rPr>
        <w:t xml:space="preserve">Stanislav Kopecký (ANO), náměstek hejtmana MS kraje: </w:t>
      </w:r>
      <w:r>
        <w:rPr/>
        <w:t xml:space="preserve">Kdybych to mohl zhodnotit, tak celkové škody Moravskoslezský kraj v tom segmentu sociálních věcí utrpěl zhruba 91 milionů. Samotná Opava, to je ten domov pro seniory na Rybářské ulici, tak tam je ta škoda nejvyšší, tam se pohybujeme nad 45 milionů korun. Zde došlo vlastně k záplavě toho suterénu, kde máme citlivé technologie, kogenerační jednotky, kotelny, záložní zdroje, ale máme tam i prádelnu a kuchyň. Bohužel toto všechno bylo zničeno. Investujeme dál, budeme se snažit co nejdříve tyto provozy nějakým způsobem opravit. A víme, že ta voda může přijít kdykoliv. Takže ta oprava bude udělána tak, že když přijde voda, tak bude hermeticky ta kuchyně uzavřena a měla by to přežít. Samozřejmě ty citlivé technologie se snažíme umístit nad úroveň té vody a mimo tu hlavní budovu, kromě té rekonstrukce po té vodě ta budova určitě si zaslouží i rekonstrukci pláště a budeme opravovat zároveň i střechu.</w:t>
      </w:r>
    </w:p>
    <w:p>
      <w:pPr/>
      <w:r>
        <w:rPr>
          <w:b w:val="1"/>
          <w:bCs w:val="1"/>
        </w:rPr>
        <w:t xml:space="preserve">Renáta Eleonora Orlíková, TV POLAR: </w:t>
      </w:r>
      <w:r>
        <w:rPr/>
        <w:t xml:space="preserve">A my budeme držet palce, ať už ta velká voda nepřijde. Před nedávnem se otvíral altán Retrák u Domova Letokruhy. Je to pro seniory zařízení, jaký význam mají tyto akce a i ta finanční pomoc právě do těchto míst ve smyslu, aby se ti senioři stále i měli možnost bavit. Aby to nebylo jenom o tom, že prostě nemají žádné zpestření toho každodenního života a tohle zařízení třeba se o ně docela dost stará a vrací se do té minulosti a připomínají jim, co prožili.</w:t>
      </w:r>
    </w:p>
    <w:p>
      <w:pPr/>
      <w:r>
        <w:rPr>
          <w:b w:val="1"/>
          <w:bCs w:val="1"/>
        </w:rPr>
        <w:t xml:space="preserve">Stanislav Kopecký (ANO), náměstek hejtmana MS kraje: </w:t>
      </w:r>
      <w:r>
        <w:rPr/>
        <w:t xml:space="preserve">Je to tak. Můžeme jednoduše říci, že je to ten komplexní přístup k těm našim seniorům, k těm našim klientům. Bývalý starý altán, který byl v hrozném stavu, se zboural a postavil se nový, moderní. Ale jak už název napovídá, jedná se o dům, který je sice moderní, je moderně vybavený, bezbariérový, má tam krásné sociální zařízení, moderní kuchyň, ale je zároveň vybaven tím starým nábytkem a věcmi právě z toho produktivního věku těch našich seniorů. A tyto prostory budou sloužit nejenom aktivizaci našich klientů, ale i nějakým společenským a kulturním setkáním. Výborné je, že tyto prostory může navštívit i návštěvník, co jde za tím svým seniorem, za babičkou nebo dědečkem. A bylo by velmi zajímavé sledovat, jak ti staří lidé vysvětlují například vnoučatům, na co která věc vlastně sloužila a jak se užívala. Tato rekonstrukce stála Moravskoslezský kraj bezmála 6 milionů korun.</w:t>
      </w:r>
    </w:p>
    <w:p>
      <w:pPr/>
      <w:r>
        <w:rPr>
          <w:b w:val="1"/>
          <w:bCs w:val="1"/>
        </w:rPr>
        <w:t xml:space="preserve">Renáta Eleonora Orlíková, TV POLAR: </w:t>
      </w:r>
      <w:r>
        <w:rPr/>
        <w:t xml:space="preserve">Pojďme od seniorů k dětem. Stále více stoupá význam pěstounů. Stále hledáte nové pěstouny a my dokonce V Moravskoslezském kraji se pyšníme tím, že jich máme možná nejvíce. Nevím, jestli říkám dobře, ale patříme mezi ty kraje, které se hodně pěstouny starají a mají jich dost.</w:t>
      </w:r>
    </w:p>
    <w:p>
      <w:pPr/>
      <w:r>
        <w:rPr>
          <w:b w:val="1"/>
          <w:bCs w:val="1"/>
        </w:rPr>
        <w:t xml:space="preserve">Stanislav Kopecký (ANO), náměstek hejtmana MS kraje: </w:t>
      </w:r>
      <w:r>
        <w:rPr/>
        <w:t xml:space="preserve">Toto téma neustále se snažíme akcentovat, protože je to nejenom důležité pro ty děti, které bohužel mají ten životní příběh mnohdy smutný, ale je to celospolečenské téma. Moravskoslezský kraj a teď trochu statistiky má 160 pěstounů na přechodnou dobu. Od roku 2017 se nám podařilo k těmto pěstounům umístit 1700 dětí. Ty další čísla jsou neskutečná. Ten nejvyšší stupeň je vlastně z mého pohledu osvojení. Podařilo se osvojit více jak 300 dětí. A těch pěstounů dlouhodobých máme evidovaných 3064, což je úžasné číslo a jsme v tomto premianty a jsme nejlepší v České republice.</w:t>
      </w:r>
    </w:p>
    <w:p>
      <w:pPr/>
      <w:r>
        <w:rPr>
          <w:b w:val="1"/>
          <w:bCs w:val="1"/>
        </w:rPr>
        <w:t xml:space="preserve">Renáta Eleonora Orlíková, TV POLAR: </w:t>
      </w:r>
      <w:r>
        <w:rPr/>
        <w:t xml:space="preserve">A stále nové pěstouny hledáte. Dokonce vyhlašujeme anketu Staňte se pěstounem.</w:t>
      </w:r>
    </w:p>
    <w:p>
      <w:pPr/>
      <w:r>
        <w:rPr>
          <w:b w:val="1"/>
          <w:bCs w:val="1"/>
        </w:rPr>
        <w:t xml:space="preserve">Stanislav Kopecký (ANO), náměstek hejtmana MS kraje: </w:t>
      </w:r>
      <w:r>
        <w:rPr/>
        <w:t xml:space="preserve">Je to tak, protože nejde odvodit počet dětí, které budou tu pomoc potřebovat. A právě i ta náhradní pěstounská péče je pro nás důležitá, že mnohdy ti pěstouni, kteří ty děti mají mít na přechodnou dobu na dobu jednoho roku, jak říká zákon. Bohužel někdy ta doba se prodlužuje z toho důvodu, že nemáme aktuálně vyškolené a připravené ty rodiny, které mají ty dveře otevřeny.</w:t>
      </w:r>
    </w:p>
    <w:p>
      <w:pPr/>
      <w:r>
        <w:rPr>
          <w:b w:val="1"/>
          <w:bCs w:val="1"/>
        </w:rPr>
        <w:t xml:space="preserve">Renáta Eleonora Orlíková, TV POLAR: </w:t>
      </w:r>
      <w:r>
        <w:rPr/>
        <w:t xml:space="preserve">Pane náměstku, pojďme ještě také zmínit, jak kraj zajišťuje dostupnost sociálních služeb i v menších obcích nebo odlehlých částech regionu?</w:t>
      </w:r>
    </w:p>
    <w:p>
      <w:pPr/>
      <w:r>
        <w:rPr>
          <w:b w:val="1"/>
          <w:bCs w:val="1"/>
        </w:rPr>
        <w:t xml:space="preserve">Stanislav Kopecký (ANO), náměstek hejtmana MS kraje: </w:t>
      </w:r>
      <w:r>
        <w:rPr/>
        <w:t xml:space="preserve">Je to trošinku problém. V těchto regionech se nám nedaří opravdu stavět ta velká zařízení. Tam jdeme cestou těch služeb pomocných. Nutně to nemusí organizovat kraj, ale zde spolupracujeme právě s těmi neziskovkami, ať je to služba odlehčovací, ať je to služba terénní. Vždy budeme rádi za jakoukoliv pomoc a za mě je velmi důležité udržet ty seniory v tom domácím přirozeném prostředí.</w:t>
      </w:r>
    </w:p>
    <w:p>
      <w:pPr/>
      <w:r>
        <w:rPr>
          <w:b w:val="1"/>
          <w:bCs w:val="1"/>
        </w:rPr>
        <w:t xml:space="preserve">Renáta Eleonora Orlíková, TV POLAR: </w:t>
      </w:r>
      <w:r>
        <w:rPr/>
        <w:t xml:space="preserve">Sociální pracovníci a vůbec ta práce v sociálních službách je velmi náročná a velmi špatně placená. I kraj se snaží tyto sociální pracovníky podporovat. Jak?</w:t>
      </w:r>
    </w:p>
    <w:p>
      <w:pPr/>
      <w:r>
        <w:rPr>
          <w:b w:val="1"/>
          <w:bCs w:val="1"/>
        </w:rPr>
        <w:t xml:space="preserve">Stanislav Kopecký (ANO), náměstek hejtmana MS kraje: </w:t>
      </w:r>
      <w:r>
        <w:rPr/>
        <w:t xml:space="preserve">Neřekl bych, že je velmi špatně placená. Ty platy se opravdu v těchto službách taky mění. Ale je tady nějaká disproporce mezi platy a mzdami. Je nutno říct, že plat dostává zaměstnanec státu. Takže to jsou ty organizace, které zřizuje stát, Moravskoslezský kraj anebo obce. U těch mezd je to složitější, tam jsou to neziskové organizace. Opravdu u těch státních zaměstnanců ty platy mají nějaké regule, mají nějaké tabulky. I způsob odměňování je velmi transparentní a dobře propracovaný. A díky tomu, že vnímáme, že ta disproporce nějakým způsobem tady je Moravskoslezský kraj vymezil částku 85 milionů právě na podporu těchto mezd v tom neziskovém sektoru. A tyto peníze nejsou jenom určeny na tu disproporci mezd, ale také třeba na benefity, které zaměstnanec si určitě zaslouží, protože je to náročná a těžká práce. Chtěl bych poděkovat všem lidem, kteří pracují v sociálních službách. A tak, jak s úsměvem říkám, ta andělská práce by měla čertovský dobře být zaplacena.</w:t>
      </w:r>
    </w:p>
    <w:p>
      <w:pPr/>
      <w:r>
        <w:rPr>
          <w:b w:val="1"/>
          <w:bCs w:val="1"/>
        </w:rPr>
        <w:t xml:space="preserve">Renáta Eleonora Orlíková, TV POLAR: </w:t>
      </w:r>
      <w:r>
        <w:rPr/>
        <w:t xml:space="preserve">Pojďme ještě říct, v čem vlastně vidíte největší výzvu v sociálních službách v rámci Moravskoslezského kraje třeba na příští dva roky?</w:t>
      </w:r>
    </w:p>
    <w:p>
      <w:pPr/>
      <w:r>
        <w:rPr>
          <w:b w:val="1"/>
          <w:bCs w:val="1"/>
        </w:rPr>
        <w:t xml:space="preserve">Stanislav Kopecký (ANO), náměstek hejtmana MS kraje: </w:t>
      </w:r>
      <w:r>
        <w:rPr/>
        <w:t xml:space="preserve">Tak určitě co se týče demografické křivky, tak se musíme zaměřit na stárnutí populace. S tím je spojená nějakým způsobem i výstavba těch seniorských domovů. Také se nám určitě daří a probíhá u nás velmi drahá transformace. Zámek Dolní Životice, kde se nám podařilo rozčlenit a rozmístit ty klienty do čtyř měst. Je to Opava, Ostrava, Kravaře a Mokré Lazce. Všechny tyto akce jsou velmi finančně náročné a co se týče staveb, tak jsou také i časově náročné.</w:t>
      </w:r>
    </w:p>
    <w:p>
      <w:pPr/>
      <w:r>
        <w:rPr>
          <w:b w:val="1"/>
          <w:bCs w:val="1"/>
        </w:rPr>
        <w:t xml:space="preserve">Renáta Eleonora Orlíková, TV POLAR: </w:t>
      </w:r>
      <w:r>
        <w:rPr/>
        <w:t xml:space="preserve">A asi k tomu přidám, že nadále budete podporovat pěstouny a vůbec shánět lidi, ať tu náročnou práci v sociálních službách chtějí vykonávat.</w:t>
      </w:r>
    </w:p>
    <w:p>
      <w:pPr/>
      <w:r>
        <w:rPr>
          <w:b w:val="1"/>
          <w:bCs w:val="1"/>
        </w:rPr>
        <w:t xml:space="preserve">Stanislav Kopecký (ANO), náměstek hejtmana MS kraje: </w:t>
      </w:r>
      <w:r>
        <w:rPr/>
        <w:t xml:space="preserve">Určitě je tomu tak. Tou další prioritou je pěstounství a musíme reagovat i na ten legislativní stav, kdy zákon nám říká, že dneska dítě mladší čtyř let nelze umístit právě do ústavní výchovy a v roce 2028 to ten zákon jde ještě dál. Takže dítě do sedmi let by nemělo být v dětském domově.</w:t>
      </w:r>
    </w:p>
    <w:p>
      <w:pPr/>
      <w:r>
        <w:rPr>
          <w:b w:val="1"/>
          <w:bCs w:val="1"/>
        </w:rPr>
        <w:t xml:space="preserve">Renáta Eleonora Orlíková, TV POLAR: </w:t>
      </w:r>
      <w:r>
        <w:rPr/>
        <w:t xml:space="preserve">Pane náměstku, já Vám děkuji za Vaše odpovědi i za čas, který jste věnoval tomuto tématu a já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2026-06-19T02:36:39+02:00</dcterms:created>
  <dcterms:modified xsi:type="dcterms:W3CDTF">2026-06-19T02:36:39+02:00</dcterms:modified>
</cp:coreProperties>
</file>

<file path=docProps/custom.xml><?xml version="1.0" encoding="utf-8"?>
<Properties xmlns="http://schemas.openxmlformats.org/officeDocument/2006/custom-properties" xmlns:vt="http://schemas.openxmlformats.org/officeDocument/2006/docPropsVTypes"/>
</file>