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 MŠ strávily týden v Beskydech v roli námořníků</w:t>
      </w:r>
    </w:p>
    <w:p>
      <w:pPr/>
      <w:r>
        <w:rPr>
          <w:b w:val="1"/>
          <w:bCs w:val="1"/>
        </w:rPr>
        <w:t xml:space="preserve">Závěr května se pro děti ze stonavských mateřských škol proměnil v týden plný dobrodružství, her a nezapomenutelných zážitků. Společně se svými učiteli totiž vyrazily na pobyt do školky v přírodě, který se letos konal na Visalajích.</w:t>
      </w:r>
    </w:p>
    <w:p>
      <w:pPr/>
      <w:r>
        <w:rPr/>
        <w:t xml:space="preserve">Tématem letošní školky v přírodě byli námořníci, a tak se malí objevitelé během celého týdne ponořili do světa moří, lodí a námořních výprav. Každý den je čekal pestrý program plný her, soutěží i tematických aktivit, které podpořily jejich fantazii, spolupráci i odvahu.</w:t>
      </w:r>
    </w:p>
    <w:p>
      <w:pPr/>
      <w:r>
        <w:rPr/>
        <w:t xml:space="preserve">Když to počasí dovolilo, trávily děti většinu dne venku v lese, obklopeny čerstvým vzduchem a přírodou.</w:t>
      </w:r>
    </w:p>
    <w:p>
      <w:pPr/>
      <w:r>
        <w:rPr/>
        <w:t xml:space="preserve">Týden utekl jako voda a malí námořníci během něj dokázali, že si poradí i bez rodičů - s odvahou, samostatností a úsměvem na tváři.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Zatímco děti z mateřských škol objevovaly krásy Visalají, žáci 3., 4. a 5. třídy základní školy si užívali čtrnáctidenní školu v přírodě v Horní Bečvě. Jejich pobyt se nesl v duchu starověkého Egypta, který se promítal nejen do výuky, ale i do her a odpoledních aktivit. My jsme školáky zastihli právě v terénu, kde se naplno ponořili do jedné z dobrodružných tematických her.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dorostenci vyhráli okres a míří do kraje</w:t>
      </w:r>
    </w:p>
    <w:p>
      <w:pPr/>
      <w:r>
        <w:rPr>
          <w:b w:val="1"/>
          <w:bCs w:val="1"/>
        </w:rPr>
        <w:t xml:space="preserve">V neděli 8. června uzavřeli stonavští dorostenci A týmu svou letošní sezónu stylově – na domácím hřišti přivítali celek z Těrlicka a fanouškům předvedli parádní fotbalovou podívanou. Od úvodního hvizdu bylo jasné, kdo bude na hřišti udávat tempo. Stonava dominovala, hrála srdcem i hlavou a výsledkem byla jednoznačná výhra 7:1!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i historia - 125-lecie szkoły na Hołkowicach</w:t>
      </w:r>
    </w:p>
    <w:p>
      <w:pPr/>
      <w:r>
        <w:rPr>
          <w:b w:val="1"/>
          <w:bCs w:val="1"/>
        </w:rPr>
        <w:t xml:space="preserve">Festyn polskiej szkoły i przedszkola stał się okazją do upamiętnienia 125. rocznicy założenia drugiej – po szkole na Górzanach – polskiej szkoły w Stonawie. Tym razem była to szkoła ewangelicka w dzielnicy Hołkowice, w której dziś kontynuowana jest nauka w języku polskim.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