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r>
        <w:rPr/>
        <w:t xml:space="preserve">Krátké zprávy 23. 6. 2025 16.00 - 1</w:t>
      </w:r>
    </w:p>
    <w:p>
      <w:pPr/>
      <w:r>
        <w:rPr/>
        <w:t xml:space="preserve">CYKLISTA SE ZŘÍTIL ZE SRÁZU VE VÍTKOVĚ</w:t>
      </w:r>
    </w:p>
    <w:p>
      <w:pPr/>
      <w:r>
        <w:rPr/>
        <w:t xml:space="preserve">Poblíž Lhotky u Vítkova spadl cyklista ze zhruba 35metrového srázu. Záchranáři ho našli zaklíněného mezi stromy s vážnými zraněními a v ohrožení života. Na místo zasahoval i vrtulník – muže vytáhl v podvěsu a přepravil do ostravské fakultní nemocnice. Pětašedesátiletý pacient byl předán v kritickém stavu.</w:t>
      </w:r>
    </w:p>
    <w:p>
      <w:pPr/>
      <w:r>
        <w:rPr/>
        <w:t xml:space="preserve">NEONATOLOGOVÉ ŘEŠILI PÉČI O NOVOROZENCE</w:t>
      </w:r>
    </w:p>
    <w:p>
      <w:pPr/>
      <w:r>
        <w:rPr/>
        <w:t xml:space="preserve">Ve Fakultní nemocnici Ostrava proběhlo   Neonatologické setkání a   Hanákovy dny. Akce přilákala 160 zdravotníků z celé Moravy a zaměřila se na praktické výzvy péče o novorozence. Diskutovalo se i o krvi ve stolici u kojenců, která nemá známou příčinu a sama odeznívá.  </w:t>
      </w:r>
    </w:p>
    <w:p>
      <w:pPr/>
      <w:r>
        <w:rPr/>
        <w:t xml:space="preserve">---</w:t>
      </w:r>
    </w:p>
    <w:p>
      <w:pPr>
        <w:pStyle w:val="Heading1"/>
      </w:pPr>
      <w:r>
        <w:rPr>
          <w:sz w:val="36"/>
          <w:szCs w:val="36"/>
        </w:rPr>
        <w:t xml:space="preserve">Nový Jičín získá od TJ stomilionový majetek</w:t>
      </w:r>
    </w:p>
    <w:p>
      <w:pPr/>
      <w:r>
        <w:rPr>
          <w:b w:val="1"/>
          <w:bCs w:val="1"/>
        </w:rPr>
        <w:t xml:space="preserve">Od prvního července bude město Nový Jičín vlastníkem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
      </w:r>
    </w:p>
    <w:p>
      <w:pPr/>
      <w:r>
        <w:rPr/>
        <w:t xml:space="preserve">Převodu majetku musela dát také zelenou Národní sportovní agentura, a to v návaznosti na podmínku deseti let udržitelnosti, která se týká tři nedávno rekonstruovaných sportovišť.  </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t xml:space="preserve">Konkrétně se jednalo o sportovní halu, letní stadion a hřiště s umělým trávníkem. Na jejich financování byly využity státní prostředky. Nicméně na revitalizacích se podílelo i město.</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p>
      <w:pPr/>
      <w:r>
        <w:rPr/>
        <w:t xml:space="preserve">---</w:t>
      </w:r>
    </w:p>
    <w:p>
      <w:pPr/>
      <w:r>
        <w:rPr/>
        <w:t xml:space="preserve">Krátké zprávy 23. 6. 2025 16.00 - 2</w:t>
      </w:r>
    </w:p>
    <w:p>
      <w:pPr/>
      <w:r>
        <w:rPr/>
        <w:t xml:space="preserve">VLAK LEMKIN V OSTRAVĚ</w:t>
      </w:r>
    </w:p>
    <w:p>
      <w:pPr/>
      <w:r>
        <w:rPr/>
        <w:t xml:space="preserve">Na nádraží Ostrava-Svinov dorazil speciální vlak s výstavou o genocidách 20. století. Multimediální expozice přibližuje příběh Rafaela Lemkina i tragédie ve Rwandě, na Ukrajině či v Kambodži. Součástí projektu jsou i programy pro školy a diskuse s lektory.</w:t>
      </w:r>
    </w:p>
    <w:p>
      <w:pPr/>
      <w:r>
        <w:rPr/>
        <w:t xml:space="preserve">NEJLEPŠÍ SOUSEDKOU JE MARCELA GRUSZKOVÁ Z KARVINÉ</w:t>
      </w:r>
    </w:p>
    <w:p>
      <w:pPr/>
      <w:r>
        <w:rPr/>
        <w:t xml:space="preserve">V soutěži Soused roku 2025 zvítězila paní Marcela Gruszková z Karviné Nového Města. Ocenění získala za budování sousedských vztahů a péči o dvě komunitní zahrádky. Veřejnost jí na Facebooku udělila nejvíce hlasů – celkem 602.</w:t>
      </w:r>
    </w:p>
    <w:p>
      <w:pPr/>
      <w:r>
        <w:rPr/>
        <w:t xml:space="preserve">---</w:t>
      </w:r>
    </w:p>
    <w:p>
      <w:pPr>
        <w:pStyle w:val="Heading1"/>
      </w:pPr>
      <w:r>
        <w:rPr>
          <w:sz w:val="36"/>
          <w:szCs w:val="36"/>
        </w:rPr>
        <w:t xml:space="preserve">Novojičínské Pivobraní bylo zážitkem s britskou legendou</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Pivobraní buduje identitu města, i když se pivovar v Novém Jičíně nedochoval, ale podporuje zejména místní podnikatele.”    </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zónu, aktivity Rodinného centra Mozaika, školu čepování piva  a nechyběly soutěže. Ta hlavní královská probíhala v šipkách.</w:t>
      </w:r>
      <w:b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2025-12-30T19:23:14+01:00</dcterms:created>
  <dcterms:modified xsi:type="dcterms:W3CDTF">2025-12-30T19:23:14+01:00</dcterms:modified>
</cp:coreProperties>
</file>

<file path=docProps/custom.xml><?xml version="1.0" encoding="utf-8"?>
<Properties xmlns="http://schemas.openxmlformats.org/officeDocument/2006/custom-properties" xmlns:vt="http://schemas.openxmlformats.org/officeDocument/2006/docPropsVTypes"/>
</file>