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Univerzitní klinická škola spojí výuku, praxi i výzkum</w:t>
      </w:r>
    </w:p>
    <w:p>
      <w:pPr/>
      <w:r>
        <w:rPr>
          <w:b w:val="1"/>
          <w:bCs w:val="1"/>
        </w:rPr>
        <w:t xml:space="preserve">Ostravská univerzita se spojila s Moravskoslezským krajem a Ostravou, aby společně připravili projekt Univerzitní klinické školy. Vzdělávací centrum pro děti, studenty i vědce vznikne v okolí City Campusu na Černé louce. Nejprve bude vybudována základní škola.</w:t>
      </w:r>
    </w:p>
    <w:p>
      <w:pPr/>
      <w:r>
        <w:rPr/>
        <w:t xml:space="preserve">Moderní vzdělávací centrum, jaké nemá v celé naší zemi obdoby, by mělo být vybudováno v příštích letech na Černé louce v centru Ostravy. V okolí City Campusu tak vznikne unikátní místo pro vzdělávání dětí a mládeže od předškoláků, přes základní školu až po lyceum. </w:t>
      </w:r>
    </w:p>
    <w:p>
      <w:pPr/>
      <w:r>
        <w:rPr>
          <w:b w:val="1"/>
          <w:bCs w:val="1"/>
        </w:rPr>
        <w:t xml:space="preserve">Daniel Jandačka, děkan Pedagogické fakulty Ostravské univerzity:</w:t>
      </w:r>
      <w:r>
        <w:rPr/>
        <w:t xml:space="preserve"> "Cílíme na to, abychom dokázali vytvořit modelovou školu, která ukáže možnosti moderního vzdělávání založených na evidence-based přístupech a zároveň to propojit s praxí našich studentů v pregraduální přípravě."</w:t>
      </w:r>
    </w:p>
    <w:p>
      <w:pPr/>
      <w:r>
        <w:rPr/>
        <w:t xml:space="preserve">V místě, kde je nyní parkoviště bude nejprve postavena základní škola a kousek vedle pak škola mateřská. Centrum doplní lyceum. Důležitá je spolupráce univerzity, kraje a města.</w:t>
      </w:r>
    </w:p>
    <w:p>
      <w:pPr/>
      <w:r>
        <w:rPr>
          <w:b w:val="1"/>
          <w:bCs w:val="1"/>
        </w:rPr>
        <w:t xml:space="preserve">Andrea Hoffmannová (Piráti), náměstkyně primátora Ostravy: </w:t>
      </w:r>
      <w:r>
        <w:rPr/>
        <w:t xml:space="preserve">"Máme tady divadla, koncertní sál na fakultě umění, sportovní zázemí, takže ta škola opravdu může poskytovat nejen, co do metodiky a inovací ve vzdělávání, ale i prostory, které jsou kvalitní, adekvátní a můžeme je takto zapojit do výuky, což je skvělé."</w:t>
      </w:r>
    </w:p>
    <w:p>
      <w:pPr/>
      <w:r>
        <w:rPr>
          <w:b w:val="1"/>
          <w:bCs w:val="1"/>
        </w:rPr>
        <w:t xml:space="preserve">Jan Veřmiřovský (ANO), náměstek hejtmana MS kraje: </w:t>
      </w:r>
      <w:r>
        <w:rPr/>
        <w:t xml:space="preserve">"Kraj by se primárně zapojoval do vytvoření oblasti středního školství a to je to, co vidím jako významný faktor a významný vliv celkově na vzdělávání."</w:t>
      </w:r>
    </w:p>
    <w:p>
      <w:pPr/>
      <w:r>
        <w:rPr/>
        <w:t xml:space="preserve">Financování projektu bude vícezdrojové a skládat se bude jak z evropských, tak ze státních fondů. Ostrava a Moravskoslezský kraj by se pak měly postarat o peníze na provoz. </w:t>
      </w:r>
    </w:p>
    <w:p>
      <w:pPr/>
      <w:r>
        <w:rPr/>
        <w:t xml:space="preserve">---</w:t>
      </w:r>
    </w:p>
    <w:p>
      <w:pPr>
        <w:pStyle w:val="Heading1"/>
      </w:pPr>
      <w:r>
        <w:rPr>
          <w:sz w:val="36"/>
          <w:szCs w:val="36"/>
        </w:rPr>
        <w:t xml:space="preserve">Práce na přestavbě bývalého hotelu Centrum pokročily</w:t>
      </w:r>
    </w:p>
    <w:p>
      <w:pPr/>
      <w:r>
        <w:rPr>
          <w:b w:val="1"/>
          <w:bCs w:val="1"/>
        </w:rPr>
        <w:t xml:space="preserve">Rekonstrukce bývalého hotelu Centrum ve Frýdku-Místku viditelně pokročila. Budova už dostává nová okna i zateplení. V budoucnu zde vzniknou malometrážní byty o různých velikostech i administrativní zázemí společnosti Distep.</w:t>
      </w:r>
    </w:p>
    <w:p>
      <w:pPr/>
      <w:r>
        <w:rPr/>
        <w:t xml:space="preserve">Bývalý hotel Centrum ve Frýdku-Místku už pomalu dostává  nohou podobu. Po zhruba dvou letech plánování, vyklízení a odstrojování  vnitřních částí už stavba výrazně pokročila do další fáze. </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jak je vidno, máme nainstalovaná nová okna z  této části budovy a kompletní zateplení až po vrch budovy." - Jak práce budou dál pokračovat? - "V tuto chvíli potáhneme stávající část perlinkou a dáme  fasádu. Lešení se pak přesuneme na druhou stranu."</w:t>
      </w:r>
    </w:p>
    <w:p>
      <w:pPr/>
      <w:r>
        <w:rPr/>
        <w:t xml:space="preserve">Na aktuální stavební práce a průběh přeměny se aktuálně byli  podívat i zástupci vedení města.</w:t>
      </w:r>
    </w:p>
    <w:p>
      <w:pPr/>
      <w:r>
        <w:rPr>
          <w:b w:val="1"/>
          <w:bCs w:val="1"/>
        </w:rPr>
        <w:t xml:space="preserve">Petr Korč (Naše Město F-M), primátor Frýdku-Místku: </w:t>
      </w:r>
      <w:r>
        <w:rPr/>
        <w:t xml:space="preserve">"Já jsem dnes nabídl členům rady města prohlídku bývalého  hotelu Centrum, ve kterém společnost Distep buduje nové byty, jež budou  plně pod kontrolou města. Poprvé jsme oficiálně viděli ten progres, který se  tady stal. Vidíme, že jsou kompletně odstrojeny ty vnější konstrukce, je  usazena velká část oken, zároveň už je velká část budovy zateplená a dochází k  izolaci střechy. Rýsují se už i jednotlivé bytové jednotky, které jsou  připraveny tak, aby byly variabilní."</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této části bývalého hotelového traktu budou byty a v druhé  části, kde byl restaurační trakt, tam bude centrála Distepu, kde sestěhujeme veškeré  naše provozy."</w:t>
      </w:r>
    </w:p>
    <w:p>
      <w:pPr/>
      <w:r>
        <w:rPr/>
        <w:t xml:space="preserve">Výsledný počet bytů ještě není znám, protože se bude odvíjet  až od toho, jaká bude poptávka. Budou většinou malometrážní o velikosti 1+1,  2+1, případně 3+1 a jejich maximální počet může být až kolem devadesáti.</w:t>
      </w:r>
    </w:p>
    <w:p>
      <w:pPr/>
      <w:r>
        <w:rPr>
          <w:b w:val="1"/>
          <w:bCs w:val="1"/>
        </w:rPr>
        <w:t xml:space="preserve">Gabriela Rumíšková (Naše Město F-M), náměstkyně primátora  Frýdku-Místku:</w:t>
      </w:r>
      <w:r>
        <w:rPr/>
        <w:t xml:space="preserve"> "V bytovém fondu je momentálně nějakých 1289 bytů. My  jsme velmi rádi, že se nám zvýší bytový fond. Bude to velký přínos pro město a  pro lidi."</w:t>
      </w:r>
    </w:p>
    <w:p>
      <w:pPr/>
      <w:r>
        <w:rPr>
          <w:b w:val="1"/>
          <w:bCs w:val="1"/>
        </w:rPr>
        <w:t xml:space="preserve">Petr Korč (Naše Město F-M), primátor Frýdku-Místku: </w:t>
      </w:r>
      <w:r>
        <w:rPr/>
        <w:t xml:space="preserve">"Městská společnost Distep je primárně založená pro  distribuci tepla. Tady je třeba velmi oddělit, že aktivity, které společnost  vyvíjí při budování nových bytů, jsou zcela nezávislé na té distribuci tepla a  nijak neovlivňují ani cenu, ani způsob, jakým je to teplo distribuováno. Je to  vlastně nějakým způsobem doplňková činnost, kterou město vlastně je rádo, že  tato společnost realizuje, protože vzniknou byty, jak jsem řekl, které budou  plně pod kontrolou města."</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"Na stavbě je denně zhruba 45 až 50 lidí, s tím, že  část jsou naši zaměstnanci, kteří dělají práce typu bourání, stěhování, přesuny  hmot." - A firmy jste si museli najmout na co? - "Právě na výškové práce, na postavení lešení a na práce  spojené se zateplením."</w:t>
      </w:r>
    </w:p>
    <w:p>
      <w:pPr/>
      <w:r>
        <w:rPr/>
        <w:t xml:space="preserve">Samotná přestavba bytové části má být podle plánu hotová do  jara příštího roku. První nájemci by se mohli následně stěhovat na konci roku  2026.</w:t>
      </w:r>
    </w:p>
    <w:p>
      <w:pPr/>
      <w:r>
        <w:rPr/>
        <w:t xml:space="preserve">---</w:t>
      </w:r>
    </w:p>
    <w:p>
      <w:pPr/>
      <w:r>
        <w:rPr/>
        <w:t xml:space="preserve">MSK ZÍSKÁ POZEMKY PRO POHO PARK</w:t>
      </w:r>
    </w:p>
    <w:p>
      <w:pPr/>
      <w:r>
        <w:rPr/>
        <w:t xml:space="preserve">Moravskoslezský kraj získá do svého majetku pozemky bývalého černouhelného dolu Gabriela v Karviné. Vláda schválila jejich bezúplatný převod ze státního podniku Diamo. Na místě má vzniknout POHO Park Gabriela – centrum krajiny proměněné po těžbě uhlí. Kraj převezme téměř 14 hektarů včetně těžní věže a strojovny. Projekt bude financován z Fondu pro spravedlivou transformaci, stavba by mohla začít už na jaře příštího roku.</w:t>
      </w:r>
      <w:br/>
      <w:br/>
      <w:r>
        <w:rPr/>
        <w:t xml:space="preserve">---</w:t>
      </w:r>
    </w:p>
    <w:p>
      <w:pPr>
        <w:pStyle w:val="Heading1"/>
      </w:pPr>
      <w:r>
        <w:rPr>
          <w:sz w:val="36"/>
          <w:szCs w:val="36"/>
        </w:rPr>
        <w:t xml:space="preserve">Zastupitelstvo přijalo závěry odborníků o Bedřišce</w:t>
      </w:r>
    </w:p>
    <w:p>
      <w:pPr/>
      <w:r>
        <w:rPr>
          <w:b w:val="1"/>
          <w:bCs w:val="1"/>
        </w:rPr>
        <w:t xml:space="preserve">Osada Bedřiška přestane v průběhu následujících let v současné podobě existovat. Ostrava se ztotožnila se závěry pracovní skupiny, která nedoporučila investovat další peníze do této lokality. Mariánské Hory a Hulváky tak budou pokračovat v přestěhovávání tamních obyvatel do jiných částí města.</w:t>
      </w:r>
    </w:p>
    <w:p>
      <w:pPr/>
      <w:r>
        <w:rPr/>
        <w:t xml:space="preserve">Někdejší hornická kolonie Bedřiška zažila největší rozmach v padesátých letech, kdy bylo dokončeno 28 finských dvojdomků. Původně šlo o provizorní bydlení pro horníky a asi nikdo nepředpokládal, že budou stát ještě o 75 let později. Nicméně stojí a 55 lidí v nich chce dále žít. Domky jsou ale za hranicí životnosti a městský obvod už je nechce opravovat, kvůli finanční náročnosti.</w:t>
      </w:r>
    </w:p>
    <w:p>
      <w:pPr/>
      <w:r>
        <w:rPr>
          <w:b w:val="1"/>
          <w:bCs w:val="1"/>
        </w:rPr>
        <w:t xml:space="preserve">Patrik Hujdus (Starostové pro Ostravu), starosta Ostravy-Mariánských Hor a Hulvák: </w:t>
      </w:r>
      <w:r>
        <w:rPr/>
        <w:t xml:space="preserve">"Musíme postupovat jako řádný hospodář a investovat finanční prostředky do domečků, které jsou na hraně životnosti, i když chápu, že se tam těm lidem bydlí dobře, bohužel není v naší moci udržet tento typ bydlení v našem portfoliu." </w:t>
      </w:r>
    </w:p>
    <w:p>
      <w:pPr/>
      <w:r>
        <w:rPr/>
        <w:t xml:space="preserve">Magistrát města vytvořil pracovní skupinu, která měla určit, zda má smysl Bedřišku ve stávající podobě zachovat a také posuzovala možnost vzniku projektu nového bydlení pro více než 500 lidí. Obě alternativy jsou ovšem velmi drahé a komise je nedoporučila. Zastupitelé materiál schválili.</w:t>
      </w:r>
    </w:p>
    <w:p>
      <w:pPr/>
      <w:r>
        <w:rPr>
          <w:b w:val="1"/>
          <w:bCs w:val="1"/>
        </w:rPr>
        <w:t xml:space="preserve">Jan Dohnal (SPOLU/ODS), primátor Ostravy: </w:t>
      </w:r>
      <w:r>
        <w:rPr/>
        <w:t xml:space="preserve">"My jako město, situaci budeme dále sledovat a dozorovat, aby tam nedošlo k porušení zákona. To je naše role."</w:t>
      </w:r>
    </w:p>
    <w:p>
      <w:pPr/>
      <w:r>
        <w:rPr/>
        <w:t xml:space="preserve">Městský obvod tak bude do roku 2029 postupně ukončovat s obyvateli Bedřišky nájemní smlouvy. Nabízeny jsou jim městské byty a také by se mohla celá komunita přestěhovat do Vesničky soužití v Muglinově. </w:t>
      </w:r>
    </w:p>
    <w:p>
      <w:pPr/>
      <w:r>
        <w:rPr/>
        <w:t xml:space="preserve"> </w:t>
      </w:r>
    </w:p>
    <w:p>
      <w:pPr/>
      <w:r>
        <w:rPr/>
        <w:t xml:space="preserve">---</w:t>
      </w:r>
    </w:p>
    <w:p>
      <w:pPr>
        <w:pStyle w:val="Heading1"/>
      </w:pPr>
      <w:r>
        <w:rPr>
          <w:sz w:val="36"/>
          <w:szCs w:val="36"/>
        </w:rPr>
        <w:t xml:space="preserve">Studenti havířovského gymnázia mají moderní tělocvičnu</w:t>
      </w:r>
    </w:p>
    <w:p>
      <w:pPr/>
      <w:r>
        <w:rPr>
          <w:b w:val="1"/>
          <w:bCs w:val="1"/>
        </w:rPr>
        <w:t xml:space="preserve">Studenti Gymnázia Havířov-Podlesí se vrátili do zmodernizované tělocvičny.  Opraveny byly šatny, střecha, podlaha i sociální zázemí. Díky tomu mají žáci nyní kvalitní podmínky pro sportovní vyžití.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w:t>
      </w:r>
      <w:r>
        <w:rPr/>
        <w:t xml:space="preserve"> “Ona už opravdu nebyla v dobrém stavu. Největším problémem bylo sociální zařízení a také se nám tady vlnila podlaha. Když zapršelo, tak jsme tady měli hrboly a bylo to až nebezpečné.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w:t>
      </w:r>
    </w:p>
    <w:p>
      <w:pPr/>
      <w:r>
        <w:rPr/>
        <w:t xml:space="preserve">---</w:t>
      </w:r>
    </w:p>
    <w:p>
      <w:pPr/>
      <w:r>
        <w:rPr/>
        <w:t xml:space="preserve">ŠEST OSOB ZADRŽENO ZA TOXI KRIMINALITU</w:t>
      </w:r>
    </w:p>
    <w:p>
      <w:pPr/>
      <w:r>
        <w:rPr/>
        <w:t xml:space="preserve">Frýdecko-místečtí kriminalisté zadrželi v červnu šest osob v souvislosti s nedovolenou výrobou a distribucí pervitinu. Nejprve policisté obvinili muže a ženu, kteří měli na Frýdecko-Místecku vyrobit a distribuovat téměř kilogram této drogy. O týden později zadrželi další čtveřici osob. Nejstarší z nich, pětačtyřicetiletý muž, byl zadržen přímo při přípravách na vaření pervitinu. Všech šest obviněných má už v minulosti záznamy za drogovou trestnou činnost. Čtyřem hrozí až pět let vězení, dvěma pak tresty až desetileté. U tří osob soud rozhodl o vzetí do vazby.</w:t>
      </w:r>
    </w:p>
    <w:p>
      <w:pPr/>
      <w:r>
        <w:rPr/>
        <w:t xml:space="preserve">---</w:t>
      </w:r>
    </w:p>
    <w:p>
      <w:pPr>
        <w:pStyle w:val="Heading1"/>
      </w:pPr>
      <w:r>
        <w:rPr>
          <w:sz w:val="36"/>
          <w:szCs w:val="36"/>
        </w:rPr>
        <w:t xml:space="preserve">Participativní rozpočet Náš Jih oslavil 10 let</w:t>
      </w:r>
    </w:p>
    <w:p>
      <w:pPr/>
      <w:r>
        <w:rPr>
          <w:b w:val="1"/>
          <w:bCs w:val="1"/>
        </w:rPr>
        <w:t xml:space="preserve">Letos uplynulo 10 let od chvíle, kdy aktivní občané Ostravy-Jihu mohou rozhodovat o tom, jak zlepšit život v městském obvodě prostřednictvím participativního rozpočtu. Kulaté narozeniny rozpočtu Náš Jih oslavila veřejnost na hřištích u ZŠ Krestova.</w:t>
      </w:r>
    </w:p>
    <w:p>
      <w:pPr/>
      <w:r>
        <w:rPr/>
        <w:t xml:space="preserve">423 přihlášených nápadů, 90 realizovaných projektů a 9  úspěšných ročníků. Participativní rozpočet Náš Jih slaví desáté narozeniny a  popřát mu přišli jeho účastníci, vedení městského obvodu i veřejnost. </w:t>
      </w:r>
    </w:p>
    <w:p>
      <w:pPr/>
      <w:r>
        <w:rPr>
          <w:b w:val="1"/>
          <w:bCs w:val="1"/>
        </w:rPr>
        <w:t xml:space="preserve">Tereza Kašingová, koordinátorka participativního  rozpočtu Náš Jih</w:t>
      </w:r>
      <w:r>
        <w:rPr/>
        <w:t xml:space="preserve">: „Participativní rozpočet v Ostravě Jihu byl jeden z  prvních v České republice, začal v roce 2016, takže letos máme vlastně  desátý jubilejní ročník. Za tu dobu jsme realizovali už 90 nápadů  obyvatel, nejčastěji se objevují dětská hřiště, ale samozřejmě nějaké  kreativitě a nápadů se mezi nekladou, takže třeba v loňském roce vyhrála  kastrace koček, nebo tady je zahrada na Krestovce, ukázka nějakých  kreativních nápadů, které pocházejí ze školy.“</w:t>
      </w:r>
    </w:p>
    <w:p>
      <w:pPr/>
      <w:r>
        <w:rPr/>
        <w:t xml:space="preserve">Nejnovějším projektem na základní škole Krestova je  meditační zahrada. Ta vznikla v minulém roce a navázala už na dva  předchozí projekty. Právě proto se oslava 10 let konala tady.</w:t>
      </w:r>
    </w:p>
    <w:p>
      <w:pPr/>
      <w:r>
        <w:rPr>
          <w:b w:val="1"/>
          <w:bCs w:val="1"/>
        </w:rPr>
        <w:t xml:space="preserve">Martina Jarošková (ANO), místostarostka MOb Ostrava-Jih</w:t>
      </w:r>
      <w:r>
        <w:rPr/>
        <w:t xml:space="preserve">: „Myslím  si, že je to příhodné místo, protože ti tady mají tři úspěšné projekty z  participativního rozpočtu, jsou velmi aktivní a opravdu je to výsledek  toho, že ta škola tady funguje jako komunita, což je dlouhým cílem  radnice.“</w:t>
      </w:r>
    </w:p>
    <w:p>
      <w:pPr/>
      <w:r>
        <w:rPr>
          <w:b w:val="1"/>
          <w:bCs w:val="1"/>
        </w:rPr>
        <w:t xml:space="preserve">anketa, účastníci akce</w:t>
      </w:r>
      <w:r>
        <w:rPr/>
        <w:t xml:space="preserve">: „Dneska se těším, že tady  budu skákat na hradě.“ –„A líbí se ti tady to hřiště?“ – „Jo.“</w:t>
      </w:r>
    </w:p>
    <w:p>
      <w:pPr/>
      <w:r>
        <w:rPr/>
        <w:t xml:space="preserve">Přihlašování projektů do jubilejního 10. ročníku  participativního rozpočtu skončilo 30. června. Hlasovat pro ty nejlepší návrhy  budou moct lidé opět během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2026-01-06T18:39:25+01:00</dcterms:created>
  <dcterms:modified xsi:type="dcterms:W3CDTF">2026-01-06T18:39:25+01:00</dcterms:modified>
</cp:coreProperties>
</file>

<file path=docProps/custom.xml><?xml version="1.0" encoding="utf-8"?>
<Properties xmlns="http://schemas.openxmlformats.org/officeDocument/2006/custom-properties" xmlns:vt="http://schemas.openxmlformats.org/officeDocument/2006/docPropsVTypes"/>
</file>