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Ministři v Karviné diskutovali o budoucnosti pohornické krajiny</w:t>
      </w:r>
    </w:p>
    <w:p>
      <w:pPr/>
      <w:r>
        <w:rPr>
          <w:b w:val="1"/>
          <w:bCs w:val="1"/>
        </w:rPr>
        <w:t xml:space="preserve">Na Zámku Fryštát v Karviné se uskutečnila tisková konference s ministrem financí Zbyňkem Stanjurou, ministrem kultury Martinem Baxou a primátorem Karviné Janem Wolfem. Jednalo se například také o zužitkování prostorů bývalých dolů.</w:t>
      </w:r>
    </w:p>
    <w:p>
      <w:pPr/>
      <w:r>
        <w:rPr/>
        <w:t xml:space="preserve">Ministr kultury Martin Baxa a ministr financí Zbyněk Stanjura zavítali do Karviné, kde se setkali s primátorem Janem Wolfem. Hlavním bodem jejich jednání byla budoucnost pohornické krajiny a plán její transformace.</w:t>
      </w:r>
      <w:br/>
    </w:p>
    <w:p>
      <w:pPr/>
      <w:r>
        <w:rPr>
          <w:b w:val="1"/>
          <w:bCs w:val="1"/>
        </w:rPr>
        <w:t xml:space="preserve">Zbyněk Stanjura (ODS), ministr financí:</w:t>
      </w:r>
      <w:r>
        <w:rPr/>
        <w:t xml:space="preserve"> „Myslím si, že jsme schopni připravit zajímavé projekty, proto, abychom tady zaprvé zvýšili počet pracovních míst, aby to bylo atraktivnější místo pro život. A zadruhé sem přivedli turisty – nejen ze zahraničí, ale i z našeho kraje."</w:t>
      </w:r>
    </w:p>
    <w:p>
      <w:pPr/>
      <w:r>
        <w:rPr/>
        <w:t xml:space="preserve">Součástí návštěvy byla i osobní prohlídka často diskutované lokality Nad Barborou, jejíž možné budoucí využití v posledních měsících vyvolává smíšené reakce a rozdílné názory. Do budoucna však odliv obyvatel v regionu nemusí zamezit pouze vybudování průmyslové zóny, ale i vznik pracovních míst v rámci kultury a turismu díky transformaci prostorů bývalých dolů.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„Snažíme se dělat veškeré kroky k tomu, abychom zpříjemnili bydlení a život ve městě Karviná."</w:t>
      </w:r>
    </w:p>
    <w:p>
      <w:pPr/>
      <w:r>
        <w:rPr>
          <w:b w:val="1"/>
          <w:bCs w:val="1"/>
        </w:rPr>
        <w:t xml:space="preserve">Martin Baxa (ODS), ministr kultury:</w:t>
      </w:r>
      <w:r>
        <w:rPr/>
        <w:t xml:space="preserve"> „Myslím, že projekt Dolu Gabriela, se kterým jsem se měl možnost seznámit díky panu primátorovi, je přesně tím typem projektu, který nejen připomíná minulost, ale zároveň nabízí pracovní příležitosti a kvalitní turistické zázemí.“</w:t>
      </w:r>
    </w:p>
    <w:p>
      <w:pPr/>
      <w:r>
        <w:rPr/>
        <w:t xml:space="preserve">Důraz se v rámci celé transformace klade především na konkrétní a dlouhodobá řešení, která umožní Karviné posunout se dál jak z hlediska udržitelnosti krajiny, tak i společenského života a pracovního uplatnění.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 ubytoven bude platit vyšší daň z nemovitosti</w:t>
      </w:r>
    </w:p>
    <w:p>
      <w:pPr/>
      <w:r>
        <w:rPr>
          <w:b w:val="1"/>
          <w:bCs w:val="1"/>
        </w:rPr>
        <w:t xml:space="preserve">Ostrava vybrala sedm ubytoven, které budou platit vyšší daň z nemovitosti. Jejich obyvatelé prokazatelně působí dlouhodobě  a opakovaně problémy a znepříjemňují život svému okolí. Zvýšení koeficientu navrhl nejlidnatější obvod Jih.</w:t>
      </w:r>
    </w:p>
    <w:p>
      <w:pPr/>
      <w:r>
        <w:rPr/>
        <w:t xml:space="preserve">Ostrava využila zákon, který začal platit letos v ledu a který umožňuje obcím ovlivňovat výši daně z nemovitosti u konkrétních budov. Vyhlášku pak inicioval městský obvod Jih, který má na svém území nejvíce problémových ubytoven. Přidaly se i Mariánské Hory a Hulváky. Dohromady byla daň zvýšena z původních devíti sedmi ubytovnám. </w:t>
      </w:r>
    </w:p>
    <w:p>
      <w:pPr/>
      <w:r>
        <w:rPr>
          <w:b w:val="1"/>
          <w:bCs w:val="1"/>
        </w:rPr>
        <w:t xml:space="preserve">Lukáš Jančálek, vedoucí odboru rozpočtu a financí MMO:</w:t>
      </w:r>
      <w:r>
        <w:rPr/>
        <w:t xml:space="preserve"> "Ve dvou případech jsme shledali, že ta frekvenčnost tam není tak vysoká. Projednávali jsme to i s městskými obvody, které se samozřejmě celého procesu účastnily."</w:t>
      </w:r>
    </w:p>
    <w:p>
      <w:pPr/>
      <w:r>
        <w:rPr/>
        <w:t xml:space="preserve">Historicky byl na území  Ostravy uplatňován tzv. podnikatelský koeficient ve výši 1,5. Pro vybrané nemovitosti definuje zmíněné  opatření obecné povahy nově místní koeficient ve výši 5.</w:t>
      </w:r>
    </w:p>
    <w:p>
      <w:pPr/>
      <w:r>
        <w:rPr>
          <w:b w:val="1"/>
          <w:bCs w:val="1"/>
        </w:rPr>
        <w:t xml:space="preserve">Lukáš Jančálek, vedoucí odboru rozpočtu a financí MMO: </w:t>
      </w:r>
      <w:r>
        <w:rPr/>
        <w:t xml:space="preserve">"To opatření obecné povahy by se u těchto sedmi nemovitostí mělo uplatnit s účinností od 1.1. 2026."</w:t>
      </w:r>
    </w:p>
    <w:p>
      <w:pPr/>
      <w:r>
        <w:rPr/>
        <w:t xml:space="preserve">Ubytovny byly vybrány na základě přesných dat od úřadů, strážníků i státní policie. Peníze získané navíc pak  mohou sanovat náklady spojené s výrazným zatížením společného prostoru města. </w:t>
      </w:r>
    </w:p>
    <w:p>
      <w:pPr/>
      <w:r>
        <w:rPr/>
        <w:t xml:space="preserve">---</w:t>
      </w:r>
    </w:p>
    <w:p>
      <w:pPr/>
      <w:r>
        <w:rPr/>
        <w:t xml:space="preserve">VOUCHERY PRO OBCE NA TRANSFORMACI</w:t>
      </w:r>
    </w:p>
    <w:p>
      <w:pPr/>
      <w:r>
        <w:rPr/>
        <w:t xml:space="preserve">Obce v Moravskoslezském kraji už získaly přes 61 milionů korun na projektovou přípravu z programu Vouchery pro veřejný sektor. V aktuálním kole kraj podpořil dalších 11 obcí, mezi nimi např. Chuchelnou, Fryčovice nebo Hostašovice. Dotace míří na úspory energií, obnovitelné zdroje či nové budovy; zbývá ještě 30 milionů a chystá se druhé kolo výzvy.</w:t>
      </w:r>
    </w:p>
    <w:p>
      <w:pPr/>
      <w:r>
        <w:rPr/>
        <w:t xml:space="preserve">V PLESNÉ VYROSTE NOVÝ CHODNÍK, ČEKÁ SE UZAVÍRKA</w:t>
      </w:r>
    </w:p>
    <w:p>
      <w:pPr/>
      <w:r>
        <w:rPr/>
        <w:t xml:space="preserve">Ostravské komunikace začnou 1. července stavět chodník v Plesné, což si vyžádá uzavírku části ulice Karla Svobody až do 14. listopadu. Stavba má zlepšit bezpečnost chodců a propojení mezi ulicemi. Linka MHD č. 47 bude jezdit po objízdné trase, pro místní obyvatele zůstane vjezd zachován.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Odstartovaly rekonstrukce zámeckých koníren v Karviné</w:t>
      </w:r>
    </w:p>
    <w:p>
      <w:pPr/>
      <w:r>
        <w:rPr>
          <w:b w:val="1"/>
          <w:bCs w:val="1"/>
        </w:rPr>
        <w:t xml:space="preserve">Odstartovala rekonstrukce a obnova zámeckých koníren, pro které se již několik let plánuje vize komunitně-kulturního centra. Staveniště v karvinském parku Boženy Němcové bylo předáno zhotoviteli tento týden.</w:t>
      </w:r>
    </w:p>
    <w:p>
      <w:pPr/>
      <w:r>
        <w:rPr/>
        <w:t xml:space="preserve">V Karviné odstartovala dlouho očekávaná rekonstrukce historických budov bývalých zámeckých koníren a mléčnice v parku Boženy Němcové. Projekt si klade za cíl šetrně obnovit tyto památkově cenné objekty a najít pro ně nové využití v oblasti společenského života.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“Zámecké konírny dlouhodobě byly v tom stavu, jak vidíte za mnou. My jsme se od někdy roku 2008-2009 snažili získat na to finanční prostředky, protože v rámci rozpočtu to je složitá stavba. Je to stavba něco přes 100 milionů korun.”</w:t>
      </w:r>
    </w:p>
    <w:p>
      <w:pPr/>
      <w:r>
        <w:rPr/>
        <w:t xml:space="preserve">Z bývalých koníren vznikne komunitně-kulturní centrum, kde se budou moci scházet mladí lidé, umělci, spolky a komunity. Součástí areálu bude také nové inhalatorium. </w:t>
      </w:r>
      <w:br/>
    </w:p>
    <w:p>
      <w:pPr/>
      <w:r>
        <w:rPr/>
        <w:t xml:space="preserve">Prostředky na projekt budou vynaloženy kombinací městských financí a dotací z Operačního programu Spravedlivá transformace. Inhalatorium bude rovněž částečně podpořeno z prostředků Nadace OKD. </w:t>
      </w:r>
      <w:br/>
    </w:p>
    <w:p>
      <w:pPr/>
      <w:r>
        <w:rPr/>
        <w:t xml:space="preserve">V průběhu července budou probíhat průzkumné práce pro zjištění stavu obou budov. Následně se bude veškerý postup prací na tomto základě vyhodnocovat.</w:t>
      </w:r>
    </w:p>
    <w:p>
      <w:pPr/>
      <w:r>
        <w:rPr>
          <w:b w:val="1"/>
          <w:bCs w:val="1"/>
        </w:rPr>
        <w:t xml:space="preserve">Lukáš Horuta, Metrostav DIZ, hlavní stavbyvedoucí: </w:t>
      </w:r>
      <w:r>
        <w:rPr/>
        <w:t xml:space="preserve">“Konírny jsou jsou v dost špatném stavu, takže uvidíme, co na to řekne náš statik, jak vyjdou ty výsledky, těch zkoušek. Z hlediska památkářů se určitě bude zachovávat krov na mléčnici, ale taky projde určitě nějakým podrobným průzkumem a uvidí se, co z toho půjde zachovat a co ne.”</w:t>
      </w:r>
    </w:p>
    <w:p>
      <w:pPr/>
      <w:r>
        <w:rPr/>
        <w:t xml:space="preserve">Projekt by měl být podle plánu hotový do konce roku 2026 a veřejnosti zpřístupněný pro jarní sezónu 2027.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Seniorcentru otevřeli zmodernizované prostory</w:t>
      </w:r>
    </w:p>
    <w:p>
      <w:pPr/>
      <w:r>
        <w:rPr>
          <w:b w:val="1"/>
          <w:bCs w:val="1"/>
        </w:rPr>
        <w:t xml:space="preserve">Seniorcentrum v Opavě má nově zmodernizované prostory pro setkávání. Rekonstrukcí prošel vestibul a také přilehlý sál, který kdysi sloužil jako kaple.</w:t>
      </w:r>
    </w:p>
    <w:p>
      <w:pPr/>
      <w:r>
        <w:rPr/>
        <w:t xml:space="preserve">Nevyužité, tmavé a zastaralé prostory Seniorcentra v Opavě-Kateřinkách se změnily k nepoznání. Modernizací, která trvala zhruba čtvrt roku, prošla bývalá šatna a přilehlý sál.</w:t>
      </w:r>
    </w:p>
    <w:p>
      <w:pPr/>
      <w:r>
        <w:rPr>
          <w:b w:val="1"/>
          <w:bCs w:val="1"/>
        </w:rPr>
        <w:t xml:space="preserve">Michal Jedlička, ředitel, Seniorcentrum Opava</w:t>
      </w:r>
      <w:r>
        <w:rPr/>
        <w:t xml:space="preserve">: “To původně bylo úplně nevyužité, možná i z toho důvodu, že tam zatékalo a bylo to takové nehumánní. Proto jsme ten koncept úplně předělali.”</w:t>
      </w:r>
    </w:p>
    <w:p>
      <w:pPr/>
      <w:r>
        <w:rPr>
          <w:b w:val="1"/>
          <w:bCs w:val="1"/>
        </w:rPr>
        <w:t xml:space="preserve">Veronika Goldmannová, architektka: </w:t>
      </w:r>
      <w:r>
        <w:rPr/>
        <w:t xml:space="preserve">“Primárně jsem chtěla, aby se tady senioři cítili jako doma v obýváku, ať tady nejsou tmavé barvy ať to na ně nepadá, ať tady mají světlo, ať tady mají něco, co třeba nikdy neměli.”</w:t>
      </w:r>
    </w:p>
    <w:p>
      <w:pPr/>
      <w:r>
        <w:rPr/>
        <w:t xml:space="preserve">Při vstupu do domu sv. Kateřiny vznikla také knihovna, do které může svou knížkou přispět úplně každý.  </w:t>
      </w:r>
    </w:p>
    <w:p>
      <w:pPr/>
      <w:r>
        <w:rPr>
          <w:b w:val="1"/>
          <w:bCs w:val="1"/>
        </w:rPr>
        <w:t xml:space="preserve">Michal Jedlička, ředitel, Seniorcentrum Opava</w:t>
      </w:r>
      <w:r>
        <w:rPr/>
        <w:t xml:space="preserve">: “My bysme byli rádi, aby třeba diváci Opavané nám věnovali ze svého nějakého archivu knížek třeba knížku a můžou tady mít svoji knížku.”</w:t>
      </w:r>
    </w:p>
    <w:p>
      <w:pPr/>
      <w:r>
        <w:rPr/>
        <w:t xml:space="preserve">Na slavnostním otevření zrekonstruovaných prostor vystoupily děti z MŠ Šrámkova a také klienti domova.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okouzlen, jak se to navrhlo a jak se to zútulnilo, jak je to skutečně příjemné a věřím, že se tady klientům bude líbit a co tady pro mě je asi nejúžasnější, tak otevření toho světlíku, který celý ten prostor krásně prosvětlil.”</w:t>
      </w:r>
    </w:p>
    <w:p>
      <w:pPr/>
      <w:r>
        <w:rPr>
          <w:b w:val="1"/>
          <w:bCs w:val="1"/>
        </w:rPr>
        <w:t xml:space="preserve">anketa: klienti Seniorcentra: </w:t>
      </w:r>
      <w:r>
        <w:rPr/>
        <w:t xml:space="preserve">“Je to nádherně udělané, mi se to moc líbí.”</w:t>
      </w:r>
    </w:p>
    <w:p>
      <w:pPr/>
      <w:r>
        <w:rPr/>
        <w:t xml:space="preserve">"Jak je to udělané teď, tak se nám to všem moc líbí. Je zase něco nového, je to pěkné a doufám, že se tu fakt budeme cítit jako doma.”</w:t>
      </w:r>
    </w:p>
    <w:p>
      <w:pPr/>
      <w:r>
        <w:rPr/>
        <w:t xml:space="preserve">V budoucnu by zde měla vzniknout i kavárna a v plánu jsou i rekonstrukce dalších prostor.</w:t>
      </w:r>
      <w:br/>
    </w:p>
    <w:p>
      <w:pPr/>
      <w:r>
        <w:rPr/>
        <w:t xml:space="preserve">---</w:t>
      </w:r>
    </w:p>
    <w:p>
      <w:pPr/>
      <w:r>
        <w:rPr/>
        <w:t xml:space="preserve">RÁJ LEMURŮ V ZOO OSTRAVA OPĚT OTEVŘEN</w:t>
      </w:r>
    </w:p>
    <w:p>
      <w:pPr/>
      <w:r>
        <w:rPr/>
        <w:t xml:space="preserve">V ostravské zoo je denně od 14 do 15 hodin otevřen průchozí Ráj lemurů s komentovaným výkladem ve 14 a 14:30. Návštěvníci zde zblízka uvidí 16 lemurů čtyř druhů, včetně jedenácti lemurů kata. Expozice je součástí projektu Pevninské ostrovy a otevírá se jen za příznivého počasí.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hry v Luně spojily generace u ohně i her</w:t>
      </w:r>
    </w:p>
    <w:p>
      <w:pPr/>
      <w:r>
        <w:rPr>
          <w:b w:val="1"/>
          <w:bCs w:val="1"/>
        </w:rPr>
        <w:t xml:space="preserve">Léto v Domově seniorů Luna v Havířově patří setkáním, na která se nezapomíná. Místo obyčejné návštěvy přichází společné hry. Domov se snaží, co nejvíce o mezigenerační propojení.</w:t>
      </w:r>
    </w:p>
    <w:p>
      <w:pPr/>
      <w:r>
        <w:rPr/>
        <w:t xml:space="preserve">Rodiny spolu, generace pohromadě. Takové bylo letní odpoledne v zahradě Domova seniorů Luna v Havířově. Tradiční Rodinné hry přinášejí radostné setkání babiček, dědečků, dětí, vnoučat i pravnoučat, které spolu soutěží a užívají si společný čas. </w:t>
      </w:r>
    </w:p>
    <w:p>
      <w:pPr/>
      <w:r>
        <w:rPr>
          <w:b w:val="1"/>
          <w:bCs w:val="1"/>
        </w:rPr>
        <w:t xml:space="preserve">Barbora Gerátová, aktivizační pracovník: </w:t>
      </w:r>
      <w:r>
        <w:rPr/>
        <w:t xml:space="preserve">“Našim zájmem je propojit seniora se svou rodinou, aby si to více užili, nejen jako na klasických návštěvách, sezeních a povídání si, ale aby to pojali trochu jinak to setkání. Zájem je stále větší, už máme přes 100 zájemců. Teď bylo přihlášeno 120 zájemců i s rodinami.”</w:t>
      </w:r>
    </w:p>
    <w:p>
      <w:pPr/>
      <w:r>
        <w:rPr/>
        <w:t xml:space="preserve">Zábavu doplnilo i opékání párků. Dříve to byli právě senioři, kdo je připravovali svým dětem nad ohněm. Tentokrát se role obrátily. U ohně stáli jejich blízcí, aby tuto milou vzpomínku vrátili babičkám a dědečkům.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za mojí pratetou a za mojí prababičkou. Užíváme si to tady hezky. Je tady hodně co dělat, je to dobré.”</w:t>
      </w:r>
      <w:br/>
    </w:p>
    <w:p>
      <w:pPr/>
      <w:r>
        <w:rPr/>
        <w:t xml:space="preserve">Kdo za vámi dneska přišel, s kým trávíte odpoledne?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povídej. Dcera, vnučka, vnučka, vnuk, pravnučka, pravnučka a už nemám dalšího prapra. Přišli všichni, kdo mohl.”</w:t>
      </w:r>
    </w:p>
    <w:p>
      <w:pPr/>
      <w:r>
        <w:rPr/>
        <w:t xml:space="preserve">Laskavá atmosféra, smích a společné vzpomínky dělají z každého ročníku výjimečný zážitek.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2026-01-01T03:39:43+01:00</dcterms:created>
  <dcterms:modified xsi:type="dcterms:W3CDTF">2026-01-01T03:39:43+01:00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