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3.7.2025,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Host dne</w:t>
      </w:r>
    </w:p>
    <w:p>
      <w:pPr/>
      <w:r>
        <w:rPr>
          <w:b w:val="1"/>
          <w:bCs w:val="1"/>
        </w:rPr>
        <w:t xml:space="preserve">Renáta Eleonora Orlíková, TV POLAR: </w:t>
      </w:r>
      <w:r>
        <w:rPr/>
        <w:t xml:space="preserve">Ve studiu už vítám starostku Frýdlantu nad Ostravicí a zároveň senátorku Helenu Pešatovou. Dobrý den, vítejte u nás. A protože máme témat dost, tak hned pojďme říct první otázku, ale možná takovou rozjezdovou. Jak se Vám daří prolínat senát a starostování ve Frýdlantě? Nebo možná to ještě obrátím. Využíváte vzájemně informace ze Senátu pro Frýdlant a obráceně?</w:t>
      </w:r>
    </w:p>
    <w:p>
      <w:pPr/>
      <w:r>
        <w:rPr>
          <w:b w:val="1"/>
          <w:bCs w:val="1"/>
        </w:rPr>
        <w:t xml:space="preserve">Helena Pešatová (Pro Frýdlant), starostka Frýdlantu n/Ostravicí: </w:t>
      </w:r>
      <w:r>
        <w:rPr/>
        <w:t xml:space="preserve">Samozřejmě, a nejenom pro Frýdlant, ale celé moje okolí, které máme nejenom mikroregion, ale i ten celý senátní obvod, protože teď se řeší novela školského zákona. Samozřejmě my jako město jsme zřizovatelé škol, stejně jako ostatní starostové těch okolních obcí. Takže zkušenosti, informace, které mám, které nejenom osobně, ale i zprostředkovaně od ostatních kolegů nebo prostě je, tak těch věcí je tam hodně. Stavební úřad se řešil, no to byla ohromná velká kauza. To znamená zase, jak dopadají změny nebo návrhy, které se schválily Senátu, nebo teda šly z Poslanecké sněmovny přes Senát, tak jakým způsobem dopadly na stavební úřady u nás ve městě? Takže to je prostě, opravdu bych řekla ta zkušenost, která se mi prolíná se starostováním, je velmi dobře využitelná a aplikovatelná právě v Senátu a možná, že slouží i ostatním kolegům k tomu, abychom řekli ty zkušenosti, které právě z tohoto máme.</w:t>
      </w:r>
    </w:p>
    <w:p>
      <w:pPr/>
      <w:r>
        <w:rPr>
          <w:b w:val="1"/>
          <w:bCs w:val="1"/>
        </w:rPr>
        <w:t xml:space="preserve">Renáta Eleonora Orlíková, TV POLAR: </w:t>
      </w:r>
      <w:r>
        <w:rPr/>
        <w:t xml:space="preserve">Tak pojďme na Frýdlantská témata. Jaké jsou hlavní strategické projekty, které ve městě teď aktuálně v rozpočtovém období máte rozjeté?</w:t>
      </w:r>
    </w:p>
    <w:p>
      <w:pPr/>
      <w:r>
        <w:rPr>
          <w:b w:val="1"/>
          <w:bCs w:val="1"/>
        </w:rPr>
        <w:t xml:space="preserve">Helena Pešatová (Pro Frýdlant), starostka Frýdlantu n/Ostravicí: </w:t>
      </w:r>
      <w:r>
        <w:rPr/>
        <w:t xml:space="preserve">My teď řešíme samozřejmě letní sezonu a ta letní sezona je založena na tom, že všechny opravy a rekonstrukce, které se teď budou dít ve školách, musí proběhnout v letním období. Takže prázdniny, to je to největší stavební boom, které tam probíhá. Máme třeba na Základní škole Tomáše Garrigua Masaryka, tak tam probíhá zastínění jižní strany oken, což je velice dobře, protože ty děti na této straně v těchto třídách jsou vystaveny tomu většímu teplu, které tam je. Opravujeme střechy, které samozřejmě potřebovaly tuto opravu. Dále pak schodiště, vyměňujeme podlahy a takové záležitosti, které jsou. Mateřské školky, tam máme jiné záležitosti. Kde teď ukončili děti už před týdnem výuku v jedné té části budovy a začíná rekonstrukce velká. Kde dojde k rekonstrukci kuchyně a výměně zařízení, je v těch třídách, takže tam je velká investice za dvacet sedm milionů korun, takže děti budou až do Vánoc umísťovány v náhradních prostorách, takže jde o skupinu asi těch osmdesáti dětí a ty budou umístěny jinde, ale výuka bude probíhat budou třeba v hasičárně, na což se hodně ty děti těší. No a pak třeba ve Středisku sociálních služeb. Na Základní škole Komenského, tak tam začínáme s rekonstrukcí hřiště pro děti, takže to bude další velká akce. Jedeme samozřejmě z vlastních zdrojů, ale chceme, aby těm dětem bylo umožněno pak sportování. Takže na všech školách, které máme, opravdu tyto investice probíhají. Co se týče dopravní infrastruktury, tak dlouhodobě řešíme chodníky a ještě oprava a výstavba chodníku bude pokračovat dál na Lubné. Takový velký jeden úsek, který byl náročný, protože jsme museli odtěžit svah, vyfrézovat všechno, udělat rozšíření komunikace, umístit to těleso toho chodníku. Další propojka bude třeba mezi Novou Vsí a mezi Malenovicemi, kde stavíme nový chodník, aby turisté, kteří jdou na Lysou horu, případně jdou z hor domů tak, aby byli bezpečně ochráněni před tou dopravou, která tam v téhle části je.</w:t>
      </w:r>
    </w:p>
    <w:p>
      <w:pPr/>
      <w:r>
        <w:rPr>
          <w:b w:val="1"/>
          <w:bCs w:val="1"/>
        </w:rPr>
        <w:t xml:space="preserve">Renáta Eleonora Orlíková, TV POLAR: </w:t>
      </w:r>
      <w:r>
        <w:rPr/>
        <w:t xml:space="preserve">Je toho hodně a i z toho, co říkáte, nebo jste začala u těch škol, tak to jsou projekty, které se musí plánovat. Určitě máte připravené i projekty pro nové programové období EU, evropských fondů a Národního plánu obnovy. To už teď musíte určitě řešit a mít připraveno.</w:t>
      </w:r>
    </w:p>
    <w:p>
      <w:pPr/>
      <w:r>
        <w:rPr>
          <w:b w:val="1"/>
          <w:bCs w:val="1"/>
        </w:rPr>
        <w:t xml:space="preserve">Helena Pešatová (Pro Frýdlant), starostka Frýdlantu n/Ostravicí: </w:t>
      </w:r>
      <w:r>
        <w:rPr/>
        <w:t xml:space="preserve">Určitě, řešíme samozřejmě kanalizace, řešíme vodovody, další chybějící, co je zapotřebí vodovodní řady, ale jedná se i třeba i nově projekt, kdy do kterého chceme vstoupit. Je to rekonstrukce šaten na hřišti Prvního beskydského fotbalového klubu, nebo výstavba školy na Nové Vsi. Nebo máme další záležitosti, které se týkají rozšíření dopravní infrastruktury. Takže těch akcí je tam hrozně moc, ale ještě jsem chtěla dodat, že teď otevíráme i novou mateřskou školku od prvního září. Teda sice není z těchto peněz, z toho dalšího programového období, ale prostě další objekt mateřské školy vznikne a já věřím, že to takhle bude kapacitně pro všechny ty děti nejenom od nás z Frýdlantu, ale i z širokého okolí, že budeme mít možnost je umístit.</w:t>
      </w:r>
    </w:p>
    <w:p>
      <w:pPr/>
      <w:r>
        <w:rPr>
          <w:b w:val="1"/>
          <w:bCs w:val="1"/>
        </w:rPr>
        <w:t xml:space="preserve">Renáta Eleonora Orlíková, TV POLAR: </w:t>
      </w:r>
      <w:r>
        <w:rPr/>
        <w:t xml:space="preserve">Je to reakce na demografický vývoj u Vás ve Frýdlantě, na skladbu obyvatel, že stavíte a otevíráte novou mateřskou školu? A ještě otázka, jak je to se stavbou nových bytů?</w:t>
      </w:r>
    </w:p>
    <w:p>
      <w:pPr/>
      <w:r>
        <w:rPr>
          <w:b w:val="1"/>
          <w:bCs w:val="1"/>
        </w:rPr>
        <w:t xml:space="preserve">Helena Pešatová (Pro Frýdlant), starostka Frýdlantu n/Ostravicí: </w:t>
      </w:r>
      <w:r>
        <w:rPr/>
        <w:t xml:space="preserve">Tak co se týče vlastně demografického vývoje, teď probíhá u nás změna územního plánu, i když v loňském roce zastupitelstvo schválilo to pořízení této změny a před pár dny bylo veřejné projednávání změny územního plánu. Očekávám, že tak nejpozději do roka po Vánocích bychom měli mít připraven nový územní plán s tím, že vytyčuje nové plochy pro výstavbu rodinných domů. Ale samozřejmě se potýkáme i s tím, že když někdy v devadesátých letech bylo vydáno rozhodnutí o územním plánu, tak tam byly zařazeny plochy, které doteď nebyly využity. Jsou to plochy, které se absolutně pro výstavbu rodinných domů, bytových domů vůbec nehodí. Takže my teď je budeme zpátky zařazovat třeba do plochy jiného využití než pro výstavbu těchto objektů. I když je jasně, že se zvyšuje počet kolaudovaných domů. Na druhou stranu počet obyvatel se nezvyšuje. Samozřejmě je to dáno tou blízkostí Ostravy, kde ti lidé mají třeba trvalý pobyt, podnikají tam a u nás opravdu jenom přespávají, bydlí, využívají veškerých služeb toho našeho krásného pozemského města, využívají veškerého zázemí, sportovního, kulturního škol atd. Ale prostě trvalý pobyt mají někde jinde, což je škoda.</w:t>
      </w:r>
    </w:p>
    <w:p>
      <w:pPr/>
      <w:r>
        <w:rPr>
          <w:b w:val="1"/>
          <w:bCs w:val="1"/>
        </w:rPr>
        <w:t xml:space="preserve">Renáta Eleonora Orlíková, TV POLAR: </w:t>
      </w:r>
      <w:r>
        <w:rPr/>
        <w:t xml:space="preserve">Což asi poznáváte potom v městské kase.</w:t>
      </w:r>
    </w:p>
    <w:p>
      <w:pPr/>
      <w:r>
        <w:rPr>
          <w:b w:val="1"/>
          <w:bCs w:val="1"/>
        </w:rPr>
        <w:t xml:space="preserve">Helena Pešatová (Pro Frýdlant), starostka Frýdlantu n/Ostravicí: </w:t>
      </w:r>
      <w:r>
        <w:rPr/>
        <w:t xml:space="preserve">Samozřejmě, chybí nám ty penízky za tyto lidi. Samozřejmě, že odpadky a to všechno zůstává u nás. Mnohdy se třeba občané dotazují nebo chtějí některé nadstandardy a samozřejmě nový chodník, osvětlení atd. A když zjistíme, že jsou to lidé, kteří přijdou s tím já platím daně, ale pak si zjistíme, že ten člověk platí daně opravdu v Ostravě nebo někde úplně jinde, takže ne u nás. Ale tak to je asi stejné případy všude jinde.</w:t>
      </w:r>
    </w:p>
    <w:p>
      <w:pPr/>
      <w:r>
        <w:rPr>
          <w:b w:val="1"/>
          <w:bCs w:val="1"/>
        </w:rPr>
        <w:t xml:space="preserve">Renáta Eleonora Orlíková, TV POLAR: </w:t>
      </w:r>
      <w:r>
        <w:rPr/>
        <w:t xml:space="preserve">Paní starostkou pojďme ještě probrat tranzitní dopravu Frýdlantem a obchvat Frýdlantu.</w:t>
      </w:r>
    </w:p>
    <w:p>
      <w:pPr/>
      <w:r>
        <w:rPr>
          <w:b w:val="1"/>
          <w:bCs w:val="1"/>
        </w:rPr>
        <w:t xml:space="preserve">Helena Pešatová (Pro Frýdlant), starostka Frýdlantu n/Ostravicí: </w:t>
      </w:r>
      <w:r>
        <w:rPr/>
        <w:t xml:space="preserve">No, tranzitní doprava tam obchvat Frýdlantu není, protože ten obchvat je zajištěn tou komunikací 1/ 56. Ze své senátorské pozice jsem se vložila společně s ostatními kolegy do zlepšení provozu na komunikaci 1/56, která vede od Frýdku-Místku až na Slovensko a nám se podařilo v letošním roce opět opatřením obecné povahy zajistit, aby ta komunikace na ní byl zákaz vjezdu tranzitní nákladní dopravy. Takže tak jako v loňském roce, tak i letos už máme toto vydáno. Toto opatření obecné povahy, které by mělo zajistit menší průjezd těchto kamionů. Navíc jsme řešili se starostkou Ostravice zřízení zázemí pro Policii ČR, která v zimních měsících, kdy je to opatření obecné povahy vydáno, od toho 1. listopadu do 31. října, kde Policie ČR může hlídat průjezd kamionů a má tam takové to záložní stanoviště, aby nedocházelo k nějakým prostě konfliktům nebo nehodám, když by náhodou ten kamion tam nějakým způsobem uvízl. A navíc se nám podařilo s kolegy nejen z Poslanecké sněmovny, ale ze Senátu podpořit návrh změny zákona o dopravě na pozemních komunikacích, která právě umožňuje zvýšit pokuty za přestupek, který směřuje k tomu, že ten kamion vjede do místa, kde ten zákaz vjezdu je. Takže původních 1.500 Kč je to zvýšeno až na 3.500 Kč ve správním řízení až tedy na 10.000 Kč. Což by alespoň trošku mělo ulevit tomu, že ti řidiči těch kamionů by opravdu měli využívat obchvat města Frýdku-Místku, využívat trasu, které vede na Mosty u Jablunkova a nevyužívat hlavně v zimních měsících ten terén, který je členitý a pro mnohé nebezpečný.</w:t>
      </w:r>
    </w:p>
    <w:p>
      <w:pPr/>
      <w:r>
        <w:rPr>
          <w:b w:val="1"/>
          <w:bCs w:val="1"/>
        </w:rPr>
        <w:t xml:space="preserve">Renáta Eleonora Orlíková, TV POLAR: </w:t>
      </w:r>
      <w:r>
        <w:rPr/>
        <w:t xml:space="preserve">Poprosím vás o krátkou odpověď. Vraťme se ještě k loňským povodním. Řada měst řešila povodňové stavy. Teď musí na to reagovat nějaká opatření. Týkalo se to i Frýdlantu?</w:t>
      </w:r>
    </w:p>
    <w:p>
      <w:pPr/>
      <w:r>
        <w:rPr>
          <w:b w:val="1"/>
          <w:bCs w:val="1"/>
        </w:rPr>
        <w:t xml:space="preserve">Helena Pešatová (Pro Frýdlant), starostka Frýdlantu n/Ostravicí: </w:t>
      </w:r>
      <w:r>
        <w:rPr/>
        <w:t xml:space="preserve">Frýdlant má velmi dobrou polohu, protože leží na horním toku řeky Ostravice a přehrada Šance, která se připravovala a byli jsme informováni o tom, že se blíží prudké deště, tak přehrada Šance opouštěla vodu. Takže tím ty přítoky, které natékaly do Ostravice, měly možnost se do toho koryta řeky umístit. Nicméně samozřejmě i u nás jsme se potýkali s velkou vodou a všechny ty následky, které jsme v průběhu té povodně zjistili a příčiny, které tam byly, tak jsme sepsali do nějakého takového protokolu a postupně odstraňujeme tyto kritická místa, která se prokázala, že by bylo dobré zlepšit, upravit tak, aby třeba k nim nedocházelo. Takže pracujeme na odstraňování takových nějakých těch kritických míst.</w:t>
      </w:r>
    </w:p>
    <w:p>
      <w:pPr/>
      <w:r>
        <w:rPr>
          <w:b w:val="1"/>
          <w:bCs w:val="1"/>
        </w:rPr>
        <w:t xml:space="preserve">Renáta Eleonora Orlíková, TV POLAR: </w:t>
      </w:r>
      <w:r>
        <w:rPr/>
        <w:t xml:space="preserve">Paní starostko a senátorko zároveň, děkuji Vám za Vaše odpovědi. Přeji Vám krásné léto.</w:t>
      </w:r>
    </w:p>
    <w:p>
      <w:pPr/>
      <w:r>
        <w:rPr>
          <w:b w:val="1"/>
          <w:bCs w:val="1"/>
        </w:rPr>
        <w:t xml:space="preserve">Helena Pešatová (Pro Frýdlant), starostka Frýdlantu n/Ostravicí: </w:t>
      </w:r>
      <w:r>
        <w:rPr/>
        <w:t xml:space="preserve">Děkuji a přeju všem krásné léto a přijďte na návštěvu do Beskyd.</w:t>
      </w:r>
    </w:p>
    <w:p>
      <w:pPr/>
      <w:r>
        <w:rPr>
          <w:b w:val="1"/>
          <w:bCs w:val="1"/>
        </w:rPr>
        <w:t xml:space="preserve">Renáta Eleonora Orlíková, TV POLAR: </w:t>
      </w:r>
      <w:r>
        <w:rPr/>
        <w:t xml:space="preserve">Mějte se hezky a uvidíme se u dalšího tématu.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ost-dne/host-dne-03-07-2025-17-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2026-06-17T22:02:59+02:00</dcterms:created>
  <dcterms:modified xsi:type="dcterms:W3CDTF">2026-06-17T22:02:59+02:00</dcterms:modified>
</cp:coreProperties>
</file>

<file path=docProps/custom.xml><?xml version="1.0" encoding="utf-8"?>
<Properties xmlns="http://schemas.openxmlformats.org/officeDocument/2006/custom-properties" xmlns:vt="http://schemas.openxmlformats.org/officeDocument/2006/docPropsVTypes"/>
</file>