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Tropická vedra trápí lidi i zvířata, firmy mění režim</w:t>
      </w:r>
    </w:p>
    <w:p>
      <w:pPr/>
      <w:r>
        <w:rPr>
          <w:b w:val="1"/>
          <w:bCs w:val="1"/>
        </w:rPr>
        <w:t xml:space="preserve">Parné dny zasáhly celé Česko a dotýkají se každodenního života – od výroby přes stavebnictví až po útulky pro zvířata. Teploty nad 30 stupňů Celsia nutí firmy i organizace zavádět opatření, která mají chránit zdraví lidí i čtyřnohých svěřenců.</w:t>
      </w:r>
    </w:p>
    <w:p>
      <w:pPr/>
      <w:r>
        <w:rPr/>
        <w:t xml:space="preserve">V mnoha provozech došlo k úpravám pracovního režimu. Zaměstnavatelé zkracují směny, přidávají přestávky a důsledně hlídají pitný režim. Za extrémních podmínek pracují zejména dělníci na silnicích, kteří čelí horku nejen ze slunce, ale i z rozpáleného asfaltu.</w:t>
      </w:r>
    </w:p>
    <w:p>
      <w:pPr/>
      <w:r>
        <w:rPr>
          <w:b w:val="1"/>
          <w:bCs w:val="1"/>
        </w:rPr>
        <w:t xml:space="preserve">Libor Blažek, vedoucí provozu střediska Opava, SSMSK: </w:t>
      </w:r>
      <w:r>
        <w:rPr/>
        <w:t xml:space="preserve">“Zvrchu mají takových 50 a zespod 80, takže je tam fakt vedro. Sekačkáři třeba vyjíždějí v 5 hodin ať můžou skončit o něco dřív, ale většinou jsme závislí na materiálu. Všem pracovníkům, co dělají venku, náleží 3 litry minerální vody balené a dáváme ještě bezpečnostní přestávky více.”</w:t>
      </w:r>
    </w:p>
    <w:p>
      <w:pPr/>
      <w:r>
        <w:rPr>
          <w:b w:val="1"/>
          <w:bCs w:val="1"/>
        </w:rPr>
        <w:t xml:space="preserve">Václav Frgal, ředitel, TS Bruntál:</w:t>
      </w:r>
      <w:r>
        <w:rPr/>
        <w:t xml:space="preserve"> Staráme se tím, že jednak lidé dostanou ráno buď minerálku nebo vodu. V případě potřeby, když je opravdu velké vedro, tak práci přerušíme, ukončíme a lidi pustíme domů.”  </w:t>
      </w:r>
    </w:p>
    <w:p>
      <w:pPr/>
      <w:r>
        <w:rPr/>
        <w:t xml:space="preserve">Vedro komplikuje život i zvířatům v útulcích, zejména psům, kteří jsou citliví na přehřátí. Útulky proto zavádějí častější napájení, stínění kotců, nebo postřiky vodou.</w:t>
      </w:r>
    </w:p>
    <w:p>
      <w:pPr/>
      <w:r>
        <w:rPr>
          <w:b w:val="1"/>
          <w:bCs w:val="1"/>
        </w:rPr>
        <w:t xml:space="preserve">Lucie Hanková, ošetřovatelka zvířat, Městský útulek pro psy Opava: </w:t>
      </w:r>
      <w:r>
        <w:rPr/>
        <w:t xml:space="preserve">“Pejsky pouštíme na výběhy, kde máme i přirozený stín, někteří si i vykopou jámu a chladí se tou hlínou. Pravidelně se obměňuje voda ať mají studenou, dokonce máme i takové minibazénky pro pejsky.”</w:t>
      </w:r>
    </w:p>
    <w:p>
      <w:pPr/>
      <w:r>
        <w:rPr/>
        <w:t xml:space="preserve">Navíc se pejsci do výběhů pouštějí na kratší dobu, ale za to častěji.</w:t>
      </w:r>
    </w:p>
    <w:p>
      <w:pPr/>
      <w:r>
        <w:rPr/>
        <w:t xml:space="preserve">---</w:t>
      </w:r>
    </w:p>
    <w:p>
      <w:pPr>
        <w:pStyle w:val="Heading1"/>
      </w:pPr>
      <w:r>
        <w:rPr>
          <w:sz w:val="36"/>
          <w:szCs w:val="36"/>
        </w:rPr>
        <w:t xml:space="preserve">Taktická letka se dočasně usadila na letišti v Mošnově</w:t>
      </w:r>
    </w:p>
    <w:p>
      <w:pPr/>
      <w:r>
        <w:rPr>
          <w:b w:val="1"/>
          <w:bCs w:val="1"/>
        </w:rPr>
        <w:t xml:space="preserve">Po delší době opět využívali stíhací piloti ke svým zásahům ostravské letiště v Mošnově. Stalo se tak v rámci nácviku činnosti mimo domovskou základnu.</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p>
      <w:pPr/>
      <w:r>
        <w:rPr/>
        <w:t xml:space="preserve">---</w:t>
      </w:r>
    </w:p>
    <w:p>
      <w:pPr/>
      <w:r>
        <w:rPr/>
        <w:t xml:space="preserve">TĚŽCE ZRANĚNÝ MOTORKÁŘ U KRÁSNÉ</w:t>
      </w:r>
    </w:p>
    <w:p>
      <w:pPr/>
      <w:r>
        <w:rPr/>
        <w:t xml:space="preserve">Záchranáři zasahovali u těžce zraněného motorkáře v obci Krásná na Frýdecko-Místecku. Padesátiletý muž se srazil s osobním autem. Při ošetření byl při vědomí, ale utrpěl život ohrožující poranění nohy a páteře. Policie hledá svědky nehody.</w:t>
      </w:r>
    </w:p>
    <w:p>
      <w:pPr/>
      <w:r>
        <w:rPr/>
        <w:t xml:space="preserve">DOTACE NA SPORT V OSTRAVĚ</w:t>
      </w:r>
    </w:p>
    <w:p>
      <w:pPr/>
      <w:r>
        <w:rPr/>
        <w:t xml:space="preserve">Ostrava vyhlásila čtyři dotační programy na podporu sportu v roce 2026. Žádosti bude možné podávat od 12. do 26. září. Finanční pomoc se týká tělovýchovy, významných klubů, sportovních akcí i infrastruktury. Celkem je připraveno téměř 193 milionů korun.</w:t>
      </w:r>
    </w:p>
    <w:p>
      <w:pPr/>
      <w:r>
        <w:rPr/>
        <w:t xml:space="preserve">---</w:t>
      </w:r>
    </w:p>
    <w:p>
      <w:pPr>
        <w:pStyle w:val="Heading1"/>
      </w:pPr>
      <w:r>
        <w:rPr>
          <w:sz w:val="36"/>
          <w:szCs w:val="36"/>
        </w:rPr>
        <w:t xml:space="preserve">Výměna trávníku Městského stadionu ve Vítkovicích</w:t>
      </w:r>
    </w:p>
    <w:p>
      <w:pPr/>
      <w:r>
        <w:rPr>
          <w:b w:val="1"/>
          <w:bCs w:val="1"/>
        </w:rPr>
        <w:t xml:space="preserve">Fotbalisté Baníku Ostrava se mohou těšit na zbrusu nový trávník. Po dvanácti letech totiž probíhá jeho rekonstrukce. Trávní koberce přivezlo z Maďarska 20 chladírenských kamionů. K ostrému zápasu na novém pažitu vyběhnou baníkovci už 24. července.</w:t>
      </w:r>
    </w:p>
    <w:p>
      <w:pPr/>
      <w:r>
        <w:rPr/>
        <w:t xml:space="preserve">Městský stadion v Ostravě-Vítkovicích pokračuje v renovaci sportovních ploch. Těsně před atletickou Zlatou tretrou byla vyměněna  tartanová plocha oválu a sektory pro technické disciplíny. Nyní přišel na řadu trávník hrací plochy.</w:t>
      </w:r>
    </w:p>
    <w:p>
      <w:pPr/>
      <w:r>
        <w:rPr>
          <w:b w:val="1"/>
          <w:bCs w:val="1"/>
        </w:rPr>
        <w:t xml:space="preserve">  Jan Dohnal (Spolu/ODS), primátor Ostravy: </w:t>
      </w:r>
      <w:r>
        <w:rPr/>
        <w:t xml:space="preserve">"Veřejná zakázka byla za necelých 20 milionů Kč, s tím, že součástí té zakázky byl právě retoping atletického oválu a výměna té samotné trávy je za částku 9 milionů Kč. Ta tráva už nevypadala tak jak by měla, zjistili jsme, že je to po 12 letech, takže mám radost, že se to teď realizuje."</w:t>
      </w:r>
    </w:p>
    <w:p>
      <w:pPr/>
      <w:r>
        <w:rPr>
          <w:b w:val="1"/>
          <w:bCs w:val="1"/>
        </w:rPr>
        <w:t xml:space="preserve">  Petr Handl, předseda představenstva Vítkovice Aréna: </w:t>
      </w:r>
      <w:r>
        <w:rPr/>
        <w:t xml:space="preserve">"Jakmile skončila Zlatá tretra, hned následující den ráno začalo sundávání  původního travnatého povrchu na tom centrálním hřišti tak, aby následně mohly být z Maďarska ve 20 kamionech přivezeny trávní koberce, které tam byly předpěstovány."</w:t>
      </w:r>
    </w:p>
    <w:p>
      <w:pPr/>
      <w:r>
        <w:rPr/>
        <w:t xml:space="preserve">    Součástí rekonstrukce travnaté plochy byla také výměna a rozšíření závlahového systému tak, aby byl modernější, rychlejší a pokryl všechny sektory. Baník na novém trávníku nastoupí už 24. července kdy se v předkole Evropské ligy utká s lepším z dvojce Legia Varšava - Aktobe.</w:t>
      </w:r>
    </w:p>
    <w:p>
      <w:pPr/>
      <w:r>
        <w:rPr/>
        <w:t xml:space="preserve">---</w:t>
      </w:r>
    </w:p>
    <w:p>
      <w:pPr>
        <w:pStyle w:val="Heading1"/>
      </w:pPr>
      <w:r>
        <w:rPr>
          <w:sz w:val="36"/>
          <w:szCs w:val="36"/>
        </w:rPr>
        <w:t xml:space="preserve">Nový Jičín vylepší jeden ze sedmi nápadů</w:t>
      </w:r>
    </w:p>
    <w:p>
      <w:pPr/>
      <w:r>
        <w:rPr>
          <w:b w:val="1"/>
          <w:bCs w:val="1"/>
        </w:rPr>
        <w:t xml:space="preserve">Do letošního participativního rozpočtu Nového Jičína lidé přihlásili sedm návrhů. Představit své inovativní nápady na vylepšení města mohli na projednání v aule radnice.</w:t>
      </w:r>
    </w:p>
    <w:p>
      <w:pPr/>
      <w:r>
        <w:rPr/>
        <w:t xml:space="preserve">Nápad do půl milionu korun, který bude řešitelný a bude se líbit i hlasující většině. To je velmi zjednodušeně řečeno princip participativního rozpočtu, který Nový Jičín realizuje už po osmé. Předkladatelé své nápady představili v aule radnice před Komisí Zdravého města.  </w:t>
      </w:r>
    </w:p>
    <w:p>
      <w:pPr/>
      <w:r>
        <w:rPr>
          <w:b w:val="1"/>
          <w:bCs w:val="1"/>
        </w:rPr>
        <w:t xml:space="preserve">Ondřej Syrovátka (ZELENÍ), 1. místostarosta Nového Jičína:</w:t>
      </w:r>
      <w:r>
        <w:rPr/>
        <w:t xml:space="preserve"> “Letos nás zájem potěšil, protože přišlo celkem sedm návrhů a poměrně i rozdílných, takže komise se opravdu bude mít čím zabývat.”</w:t>
      </w:r>
    </w:p>
    <w:p>
      <w:pPr/>
      <w:r>
        <w:rPr/>
        <w:t xml:space="preserve">Své návrhy mohli předložit jednotlivci nebo i spolky a kluby. </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aren,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Tomáš Mička,</w:t>
      </w:r>
      <w:r>
        <w:rPr>
          <w:b w:val="1"/>
          <w:bCs w:val="1"/>
        </w:rPr>
        <w:t xml:space="preserve">předkladatel návrhu: </w:t>
      </w:r>
      <w:r>
        <w:rPr/>
        <w:t xml:space="preserve">“Jsem tu s návrhem revitalizace tělocvičny v areálu SK Straník. Především bychom chtěli vyměnit podlahu z parket, která je v dezolátním stavu.”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V mnoha městech to funguje, tak proč ne v Novém Jičíně.”   </w:t>
      </w:r>
    </w:p>
    <w:p>
      <w:pPr/>
      <w:r>
        <w:rPr/>
        <w:t xml:space="preserve">Další tři odevzdané projekty doporučují umístění houpačky, psí pisoáry nebo vybudování dřevěné vyhlídky. O vítězi rozhodne v říjnu hlasováním veřejnosti. </w:t>
      </w:r>
    </w:p>
    <w:p>
      <w:pPr/>
      <w:r>
        <w:rPr/>
        <w:t xml:space="preserve">---</w:t>
      </w:r>
    </w:p>
    <w:p>
      <w:pPr/>
      <w:r>
        <w:rPr/>
        <w:t xml:space="preserve">HORNÍ SUCHÁ KOUPILA VYBYDLENÉ DOMY</w:t>
      </w:r>
    </w:p>
    <w:p>
      <w:pPr/>
      <w:r>
        <w:rPr/>
        <w:t xml:space="preserve">Radnice v Horní Suché koupila od soukromého vlastníka tři téměř vybydlené bytové domy. V plánu je jejich celková úprava. Změny čekají i okolí této lokality.</w:t>
      </w:r>
    </w:p>
    <w:p>
      <w:pPr/>
      <w:r>
        <w:rPr>
          <w:b w:val="1"/>
          <w:bCs w:val="1"/>
          <w:i w:val="1"/>
          <w:iCs w:val="1"/>
        </w:rPr>
        <w:t xml:space="preserve">Grażyna Wróblová, referentka bytového fondu</w:t>
      </w:r>
      <w:r>
        <w:rPr>
          <w:i w:val="1"/>
          <w:iCs w:val="1"/>
        </w:rPr>
        <w:t xml:space="preserve">: “Budeme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i w:val="1"/>
          <w:iCs w:val="1"/>
        </w:rPr>
        <w:t xml:space="preserve">nájemník: “Jsme rádi, že se to tady opraví a že budeme už tady bydlet jako lidi. Tady máme plíseň atd.” Takže tady chcete zůstat? “No jistě, už bych nikam nešel.”</w:t>
      </w:r>
    </w:p>
    <w:p>
      <w:pPr/>
      <w:r>
        <w:rPr>
          <w:i w:val="1"/>
          <w:iCs w:val="1"/>
        </w:rPr>
        <w:t xml:space="preserve">---</w:t>
      </w:r>
      <w:br/>
    </w:p>
    <w:p>
      <w:pPr/>
      <w:br/>
    </w:p>
    <w:p>
      <w:pPr>
        <w:pStyle w:val="Heading1"/>
      </w:pPr>
      <w:r>
        <w:rPr>
          <w:sz w:val="36"/>
          <w:szCs w:val="36"/>
        </w:rPr>
        <w:t xml:space="preserve">Elim Opava finišuje s rekonstrukcí po povodních</w:t>
      </w:r>
    </w:p>
    <w:p>
      <w:pPr/>
      <w:r>
        <w:rPr>
          <w:b w:val="1"/>
          <w:bCs w:val="1"/>
        </w:rPr>
        <w:t xml:space="preserve">Rekonstrukce Centra Elim v Opavě-Kateřinkách se chýlí ke konci. Velká voda tam loni v září zničila celé přízemí budovy, tedy tělocvičnu, kanceláře chodby a klubovny</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w:t>
      </w:r>
    </w:p>
    <w:p>
      <w:pPr/>
      <w:r>
        <w:rPr/>
        <w:t xml:space="preserve">Na závěr celé obložení ozdobí okrasné lišty z tmavého dubu.</w:t>
      </w:r>
    </w:p>
    <w:p>
      <w:pPr/>
      <w:r>
        <w:rPr>
          <w:b w:val="1"/>
          <w:bCs w:val="1"/>
        </w:rPr>
        <w:t xml:space="preserve">Ivo Vaněček, ředitel, Elim Opava: </w:t>
      </w:r>
      <w:r>
        <w:rPr/>
        <w:t xml:space="preserve">"Chtěli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vybavení, které tady je, je především z dotace  MPSV z mimořádných dotací, ten klavír je darovaný.”</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2026-01-01T23:44:44+01:00</dcterms:created>
  <dcterms:modified xsi:type="dcterms:W3CDTF">2026-01-01T23:44:44+01:00</dcterms:modified>
</cp:coreProperties>
</file>

<file path=docProps/custom.xml><?xml version="1.0" encoding="utf-8"?>
<Properties xmlns="http://schemas.openxmlformats.org/officeDocument/2006/custom-properties" xmlns:vt="http://schemas.openxmlformats.org/officeDocument/2006/docPropsVTypes"/>
</file>