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je už nyní připravena čelit povodním ještě lépe</w:t>
      </w:r>
    </w:p>
    <w:p>
      <w:pPr/>
      <w:r>
        <w:rPr>
          <w:b w:val="1"/>
          <w:bCs w:val="1"/>
        </w:rPr>
        <w:t xml:space="preserve">Tlaková níže Gabriel nakonec neudeřila takovou silou, jak hrozily předpovědní modely a tak zůstala i Ostrava v bezpečí. Přesto ale bylo město dobře připraveno i díky zkušenostem z podzimní povodně. V podobných situacích jsou důležitou součástí bezpečnosti dobrovolní hasiči, které město dovybavuje a chystá se je i odměnit.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Vydatné deště děti z táborů nevyhnaly</w:t>
      </w:r>
    </w:p>
    <w:p>
      <w:pPr/>
      <w:r>
        <w:rPr>
          <w:b w:val="1"/>
          <w:bCs w:val="1"/>
        </w:rPr>
        <w:t xml:space="preserve">Letní tábory letos zkouší nejen dobrodružství, ale i trpělivost. Vydatné deště, které v posledních dnech trápily Moravskoslezský kraj sice zvedly hladiny některých toků a prověřily připravenost organizátorů, děti se však z táborů evakuovat nemusely. Místo koupání a her v lese se improvizovalo.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“V podstatě do dnešního rána tady pršelo pořád, takže jsme vymýšleli nějaký alternativní program a musím říct, že děcka byly opravdu statečný, zvládli jsme to.”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stanech. Líbí se mi tady moc.”</w:t>
      </w:r>
    </w:p>
    <w:p>
      <w:pPr/>
      <w:r>
        <w:rPr/>
        <w:t xml:space="preserve">“Je to tu super, chtěl bych tu chodit furt a furt.” </w:t>
      </w:r>
    </w:p>
    <w:p>
      <w:pPr/>
      <w:r>
        <w:rPr/>
        <w:t xml:space="preserve">“Je to tady zábavné. Akorát jak pršelo, tak jsme museli být ve srubu a nemohli jsme hrát ty venkovní hry.” </w:t>
      </w:r>
      <w:br/>
    </w:p>
    <w:p>
      <w:pPr/>
      <w:r>
        <w:rPr/>
        <w:t xml:space="preserve">"Mám 3 roky, mám tady trampošku, mám tady sloníka a ještě tady žirafky."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</w:t>
      </w:r>
      <w:r>
        <w:rPr/>
        <w:t xml:space="preserve"> “Je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“Tady jsou docela dobré prostory, tak jsme byli chvilku v tělocvičně, odpoledne jsme byli tady pod střechou.”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p>
      <w:pPr/>
      <w:r>
        <w:rPr/>
        <w:t xml:space="preserve">---</w:t>
      </w:r>
    </w:p>
    <w:p>
      <w:pPr/>
      <w:r>
        <w:rPr/>
        <w:t xml:space="preserve">NÁLEZ MUNICE V HEŘMANOVICÍCH</w:t>
      </w:r>
    </w:p>
    <w:p>
      <w:pPr/>
      <w:r>
        <w:rPr/>
        <w:t xml:space="preserve">Velmi nebezpečnou situaci řešili policisté v obci Heřmanovice na Bruntálsku. Dělníci tam při výkopových pracích u Lorenzovy huti objevili tři nevybuchlé granáty z druhé světové války. Než však dorazila policejní hlídka, rozhodli se granáty přenést do nedalekého lesa. Policie znovu důrazně varuje: s nalezenou municí se nesmí v žádném případě manipulovat! Pyrotechnici dva z granátů na místě zneškodnili řízeným odpalem, třetí odvezli k odborné likvidaci.</w:t>
      </w:r>
      <w:br/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MS kraj a Rockwool podepsali dobrovolnou dohodu</w:t>
      </w:r>
    </w:p>
    <w:p>
      <w:pPr/>
      <w:r>
        <w:rPr>
          <w:b w:val="1"/>
          <w:bCs w:val="1"/>
        </w:rPr>
        <w:t xml:space="preserve">Životní prostředí v regionu bude zase o něco lepší díky uzavření další dobrovolné dohody s místními podniky. Ta zavazuje firmy podnikat kroky ke zlepšení ovzduší nad rámec zákonných povinností. Nyní dohodu podepsal i bohumínský závod Rockwool.</w:t>
      </w:r>
    </w:p>
    <w:p>
      <w:pPr/>
      <w:r>
        <w:rPr/>
        <w:t xml:space="preserve">Kvalita ovzduší v MS kraji se stále zlepšuje a nemalý  úděl na tom mají průmyslové podniky, které plní závazky dobrovolných dohod s vedením  kraje. Ty představují významný nástroj k omezování zátěže na životní  prostředí.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 „Kraj dlouhodobě spolupracuje s významnými podniky na území  Moravskoslezského kraje a dobrovolné dohody a závazky firem k zlepšení  pracovního prostředí a zlepšení životního prostředí a vůbec toho  prostředí, ve kterém zaměstnanci pracují a ve kterém ty firmy podnikají,  je prostě pro Moravskoslezský kraj důležité.“</w:t>
      </w:r>
    </w:p>
    <w:p>
      <w:pPr/>
      <w:r>
        <w:rPr/>
        <w:t xml:space="preserve">Další firma, která dobrovolnou dohodu podepsala, a to už  podruhé s platností do roku 2028, je závod na výrobu tepelné izolace  z Bohumína.</w:t>
      </w:r>
    </w:p>
    <w:p>
      <w:pPr/>
      <w:r>
        <w:rPr>
          <w:b w:val="1"/>
          <w:bCs w:val="1"/>
        </w:rPr>
        <w:t xml:space="preserve">Martin Dokoupil, manažer výrobního závodu ROCKWOOL</w:t>
      </w:r>
      <w:r>
        <w:rPr/>
        <w:t xml:space="preserve">:  „My se soustředíme hlavně v rámci výrobního závodu na spotřebu vody. Tady  v rámci této dohody minule jsme řešili hodně prašnost, kterou se nám  podařilo zlepšit, ale tím, že vlastně i ta situace s vodou není úplně  ideální a náš provoz je náročný na spotřebu vody, takže toto je asi ta  hlavní oblast, které se budeme věnovat.“</w:t>
      </w:r>
    </w:p>
    <w:p>
      <w:pPr/>
      <w:r>
        <w:rPr/>
        <w:t xml:space="preserve">Mezi další průmyslové podniky na území kraje, které dohodu o  šetrnosti k životnímu prostředí podepsaly patří například Třinecké  Železárny, TEVA, Ostravské Koksovny, BorsodChem nebo Lenzing Biocel Paskov.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bojuje za vznik mamografického screeningového centra</w:t>
      </w:r>
    </w:p>
    <w:p>
      <w:pPr/>
      <w:r>
        <w:rPr>
          <w:b w:val="1"/>
          <w:bCs w:val="1"/>
        </w:rPr>
        <w:t xml:space="preserve">V Havířově chybí oficiální screeningové centrum pro prevenci rakoviny prsu, přestože zájem žen o tuto službu je obrovský, jak vyplynulo z ankety. Nemocnice chystá spustit i oficiální petici.</w:t>
      </w:r>
    </w:p>
    <w:p>
      <w:pPr/>
      <w:r>
        <w:rPr/>
        <w:t xml:space="preserve">Více než sedmi a půl tisícům ženám ročně je diagnostikována rakovina prsu. Jedině včasná prevence může tento negativní trend změnit. Havířovská nemocnice už dlouho usiluje o statut screeningového centra a nyní se k tématu může vyjádřit i veřejnost v anketě.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“Incidence, což je vlastně záchyt toho nádorového onemocnění prsou, se v naší spádové oblasti projevuje zejména ve třetím a čtvrtém stádiu, a zhruba je to o 5 až 6 % více než je průměr ČR. Vy chcete, když už to onemocnění máte, aby se to zjistilo co nejdřív. To znamená v takzvaném stádiu 1. a 2. A tam v těch republikových průměrech jsme opravdu o 5–6 % hůř. My jsme asi před třičtvrtě rokem odeslali oficiální žádost na ministerstvo zdravotnictví."</w:t>
      </w:r>
    </w:p>
    <w:p>
      <w:pPr/>
      <w:r>
        <w:rPr/>
        <w:t xml:space="preserve">Do ankety se zapojilo prozatím 1200 lidí. V 96% si ženy v Havířově mamografický screening přejí.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tady chodila, kdyby byla ta možnost, tak ať je to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chodím teď do Karviné, mám se objednat na listopad, ale bylo by to výhodnější, kdyby to bylo tady.”</w:t>
      </w:r>
    </w:p>
    <w:p>
      <w:pPr/>
      <w:r>
        <w:rPr/>
        <w:t xml:space="preserve">Nemocnice mamograf má, ale může provádět vyšetření jen ženám, které už mají nějaký problém.</w:t>
      </w:r>
    </w:p>
    <w:p>
      <w:pPr/>
      <w:r>
        <w:rPr>
          <w:b w:val="1"/>
          <w:bCs w:val="1"/>
        </w:rPr>
        <w:t xml:space="preserve">Beata Strokoszová, radiologický asistent: </w:t>
      </w:r>
      <w:r>
        <w:rPr/>
        <w:t xml:space="preserve">"Často, když přijdou, řeknou, že kdyby byl ten screening, tak by dorazily dříve."</w:t>
      </w:r>
    </w:p>
    <w:p>
      <w:pPr/>
      <w:r>
        <w:rPr/>
        <w:t xml:space="preserve">Lidé svůj názor k danému tématu budou moci vyjádřit i v rámci petice, kterou nemocnice chystá spustit v srpnu.</w:t>
      </w:r>
    </w:p>
    <w:p>
      <w:pPr/>
      <w:r>
        <w:rPr/>
        <w:t xml:space="preserve">---</w:t>
      </w:r>
    </w:p>
    <w:p>
      <w:pPr/>
      <w:r>
        <w:rPr/>
        <w:t xml:space="preserve">ZMĚNA VE VEDENÍ COLOURS OF OSTRAVA</w:t>
      </w:r>
    </w:p>
    <w:p>
      <w:pPr/>
      <w:r>
        <w:rPr/>
        <w:t xml:space="preserve">Colours of Ostrava čeká po letošním ročníku významná změna ve vedení. Po 25 letech se s pozicí umělecké ředitelky a jednatelky rozloučí Zlata Holušová, jedna ze zakladatelek festivalu. Štafetu převezme současný hudební dramaturg Filip Košťálek.</w:t>
      </w:r>
    </w:p>
    <w:p>
      <w:pPr/>
      <w:r>
        <w:rPr>
          <w:b w:val="1"/>
          <w:bCs w:val="1"/>
        </w:rPr>
        <w:t xml:space="preserve">Filip Košťálek, dramaturg Colours of Ostrava:</w:t>
      </w:r>
      <w:r>
        <w:rPr>
          <w:i w:val="1"/>
          <w:iCs w:val="1"/>
        </w:rPr>
        <w:t xml:space="preserve">,,Hudba se stále vyvíjí, takže musíme být ve střehu. Ale zároveň máme v programu i spoustu legend, jako je Sting, Iggy Pop. Ale je to práce, která trvá celý rok a je to úsilí celého týmu.“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Zpravodaj F-M získal další ocenění, je nejlepší v ČR</w:t>
      </w:r>
    </w:p>
    <w:p>
      <w:pPr/>
      <w:r>
        <w:rPr>
          <w:b w:val="1"/>
          <w:bCs w:val="1"/>
        </w:rPr>
        <w:t xml:space="preserve">Zpravodaj F-M opět uspěl v celostátní soutěži radničních listů. Tentokrát si ale odnesl to nejvyšší ocenění v kategorii měst nad 10 tisíc obyvatel. Porota ocenila nejen profesionální redakční práci, ale i vizuální úroveň a rozmanitost obsahu.</w:t>
      </w:r>
    </w:p>
    <w:p>
      <w:pPr/>
      <w:r>
        <w:rPr/>
        <w:t xml:space="preserve">Zpravodaj města Frýdku-Místku odebírá na 26 tisíc  domácností. Město za něj na Velehradě u příležitosti Dnů lidé dobré vůle  převzalo ocenění za nejlepší Zpravodaj roku 2024 v Česku.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"Zpravodaj města získal nejvyšší možné ocenění v rámci  své kategorie a myslím si, že to je jeden z okamžiků, kdy se naplňuje to, co  jsem jako primátor, který přišel na radnici před čtyřmi lety, chtěl prosadit."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"V minulosti ve Frýdku-Místku vycházel zpravodaj, který byl  hodně úřednický. Byly to takové nepříjemné texty. Zpravodaj byl nečtivý  a před čtyřmi roky primátor Korč našel odvahu a změnil ho do současné podoby."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"Změnila se podoba zpravodaje, změnila se podoba toho, jak  fungujeme na sociálních sítích. Společně ještě v minulé koalici jsme rozjeli Munipolis.  A cílem je co nejvěrněji informovat občany, ale zároveň tak, aby ta informace  měla emoci, měla náboj, byla atraktivní a zároveň, aby se mohli spolehnout na  to, že je faktická a je pravdivá a ty dvě věci zkombinovat se daří. A myslím  si, že se to daří."</w:t>
      </w:r>
    </w:p>
    <w:p>
      <w:pPr/>
      <w:r>
        <w:rPr/>
        <w:t xml:space="preserve">Frýdek-Místek se radoval z ocenění Zlatý Cyril  v kategorii měst nad 10 tisíc obyvatel. Porota ocenila především  mimořádnou úroveň redakční práce, vizuální a obsahovou konzistenci,  kvalitu titulků i článků.</w:t>
      </w:r>
    </w:p>
    <w:p>
      <w:pPr/>
      <w:r>
        <w:rPr>
          <w:b w:val="1"/>
          <w:bCs w:val="1"/>
        </w:rPr>
        <w:t xml:space="preserve">René Stejskal, redaktor Zpravodaje města Frýdku-Místku: "</w:t>
      </w:r>
      <w:r>
        <w:rPr/>
        <w:t xml:space="preserve">Je vizuálně hezký, spolupracujeme s profesionálním  fotografem a myslím si, že to byl základ úspěchu. Rozšířili jsme počet stran,  jsou tam zajímavé rubriky pro čtenáře. Není to jenom o práci magistrátu  a vedení města, ale je tam i hodně zábavy. A myslím si, že to byl důvod, proč  zpravodaj zabodoval."</w:t>
      </w:r>
    </w:p>
    <w:p>
      <w:pPr/>
      <w:r>
        <w:rPr/>
        <w:t xml:space="preserve">Které rubriky patří mezi nejoblíbenější?</w:t>
      </w:r>
    </w:p>
    <w:p>
      <w:pPr/>
      <w:r>
        <w:rPr>
          <w:b w:val="1"/>
          <w:bCs w:val="1"/>
        </w:rPr>
        <w:t xml:space="preserve">René Stejskal, redaktor Zpravodaje města Frýdku-Místku: </w:t>
      </w:r>
      <w:r>
        <w:rPr/>
        <w:t xml:space="preserve">"Já odhaduji, že mezi nejoblíbenější rubriky patří Historie,  kterou nám píše pan Jaromír Polášek z Muzea Beskyd. Máme tam křížovku,  máme hodně kultury, hodně pozvánek. A samozřejmě občany hodně zajímá, co se ve  městě děje, co se opravuje, které investice město plánuje."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celkově ten obraz o tom, co město dělá, se nám  daří dostávat k lidem a daří se nám ho dostávat tak, aby rozuměli tomu, co  děláme. A myslím si, že zpravodaj je takovou tou nejviditelnější částí,  a pokud se opravdu nyní odbornou porotou stal tím nejlepším v rámci České  republiky v obcích na 10 000 obyvatel, tak je to velká pocta a já  velmi děkuji celému tiskovému oddělení a zároveň jsem rád, že naše společná  snaha přináší výsledky."</w:t>
      </w:r>
    </w:p>
    <w:p>
      <w:pPr/>
      <w:r>
        <w:rPr/>
        <w:t xml:space="preserve">Soutěž O Zlatého Cyrila vyhlásila Univerzita Palackého v  Olomouci společně se Sdružením místních samospráv ČR a dalšími partnery. Do 14.  ročníku se přihlásilo téměř 180 zpravodajů.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2026-01-02T20:20:37+01:00</dcterms:created>
  <dcterms:modified xsi:type="dcterms:W3CDTF">2026-01-02T20:20:37+01:00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